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B55E8" w14:textId="77777777" w:rsidR="004C5FC8" w:rsidRPr="0028431B" w:rsidRDefault="004C5FC8" w:rsidP="0028431B">
      <w:pPr>
        <w:pStyle w:val="NormlWeb"/>
        <w:jc w:val="center"/>
        <w:rPr>
          <w:rFonts w:ascii="Times New Roman" w:eastAsia="Times New Roman" w:hAnsi="Times New Roman"/>
          <w:b/>
          <w:sz w:val="21"/>
          <w:szCs w:val="21"/>
          <w:lang w:eastAsia="hu-HU"/>
        </w:rPr>
      </w:pPr>
    </w:p>
    <w:p w14:paraId="7455DFA3" w14:textId="1278DF2A" w:rsidR="004E72D4" w:rsidRPr="0028431B" w:rsidRDefault="004E72D4" w:rsidP="0028431B">
      <w:pPr>
        <w:pStyle w:val="NormlWeb"/>
        <w:jc w:val="center"/>
        <w:rPr>
          <w:rFonts w:ascii="Times New Roman" w:eastAsia="Times New Roman" w:hAnsi="Times New Roman"/>
          <w:b/>
          <w:sz w:val="21"/>
          <w:szCs w:val="21"/>
          <w:lang w:eastAsia="hu-HU"/>
        </w:rPr>
      </w:pPr>
      <w:r w:rsidRPr="0028431B">
        <w:rPr>
          <w:rFonts w:ascii="Times New Roman" w:eastAsia="Times New Roman" w:hAnsi="Times New Roman"/>
          <w:b/>
          <w:sz w:val="21"/>
          <w:szCs w:val="21"/>
          <w:lang w:eastAsia="hu-HU"/>
        </w:rPr>
        <w:t>MEGHATALMAZÁS A 202</w:t>
      </w:r>
      <w:r w:rsidR="003A2FD1" w:rsidRPr="0028431B">
        <w:rPr>
          <w:rFonts w:ascii="Times New Roman" w:eastAsia="Times New Roman" w:hAnsi="Times New Roman"/>
          <w:b/>
          <w:sz w:val="21"/>
          <w:szCs w:val="21"/>
          <w:lang w:eastAsia="hu-HU"/>
        </w:rPr>
        <w:t>2</w:t>
      </w:r>
      <w:r w:rsidRPr="0028431B">
        <w:rPr>
          <w:rFonts w:ascii="Times New Roman" w:eastAsia="Times New Roman" w:hAnsi="Times New Roman"/>
          <w:b/>
          <w:sz w:val="21"/>
          <w:szCs w:val="21"/>
          <w:lang w:eastAsia="hu-HU"/>
        </w:rPr>
        <w:t>. ÉVI RENDES KÖZGYŰLÉSRE</w:t>
      </w:r>
      <w:r w:rsidR="00C165ED">
        <w:rPr>
          <w:rFonts w:ascii="Times New Roman" w:eastAsia="Times New Roman" w:hAnsi="Times New Roman"/>
          <w:b/>
          <w:sz w:val="21"/>
          <w:szCs w:val="21"/>
          <w:lang w:eastAsia="hu-HU"/>
        </w:rPr>
        <w:t xml:space="preserve"> A TÁRSASÁG MUNKAVÁLLALÓJA RÉSZÉRE</w:t>
      </w:r>
    </w:p>
    <w:p w14:paraId="1D7178A9" w14:textId="77777777" w:rsidR="004E72D4" w:rsidRPr="0028431B" w:rsidRDefault="004E72D4" w:rsidP="0028431B">
      <w:pPr>
        <w:pStyle w:val="NormlWeb"/>
        <w:jc w:val="center"/>
        <w:rPr>
          <w:rFonts w:ascii="Times New Roman" w:eastAsia="Times New Roman" w:hAnsi="Times New Roman"/>
          <w:b/>
          <w:sz w:val="21"/>
          <w:szCs w:val="21"/>
          <w:lang w:eastAsia="hu-HU"/>
        </w:rPr>
      </w:pPr>
      <w:r w:rsidRPr="0028431B">
        <w:rPr>
          <w:rFonts w:ascii="Times New Roman" w:eastAsia="Times New Roman" w:hAnsi="Times New Roman"/>
          <w:b/>
          <w:sz w:val="21"/>
          <w:szCs w:val="21"/>
          <w:lang w:eastAsia="hu-HU"/>
        </w:rPr>
        <w:t>(magánszemély)</w:t>
      </w:r>
    </w:p>
    <w:p w14:paraId="252EBC65" w14:textId="77777777" w:rsidR="004E72D4" w:rsidRPr="0028431B" w:rsidRDefault="004E72D4" w:rsidP="0028431B">
      <w:pPr>
        <w:pStyle w:val="NormlWeb"/>
        <w:jc w:val="left"/>
        <w:rPr>
          <w:rFonts w:ascii="Times New Roman" w:eastAsia="Times New Roman" w:hAnsi="Times New Roman"/>
          <w:b/>
          <w:sz w:val="21"/>
          <w:szCs w:val="21"/>
          <w:lang w:eastAsia="hu-HU"/>
        </w:rPr>
      </w:pPr>
    </w:p>
    <w:p w14:paraId="0CFE2FBC" w14:textId="77777777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Alulírott, </w:t>
      </w:r>
    </w:p>
    <w:p w14:paraId="0E79E5E3" w14:textId="77777777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</w:p>
    <w:p w14:paraId="7574FDD8" w14:textId="77777777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NÉV: </w:t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ab/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243B3325" w14:textId="77777777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LAKCÍM: </w:t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0E25C6AB" w14:textId="77777777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EMAIL CÍM:</w:t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ab/>
        <w:t>………………………………………………………………………………………….</w:t>
      </w:r>
    </w:p>
    <w:p w14:paraId="5A4358C0" w14:textId="77777777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</w:p>
    <w:p w14:paraId="64B0944A" w14:textId="77777777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mint a Graphisoft Park SE Ingatlanfejlesztő Európai Részvénytársaság (1031 Budapest, Záhony utca 7., Cg.: 01-20-000002, a továbbiakban: Társaság) részvénykönyvbe bejegyzett részvényese </w:t>
      </w:r>
    </w:p>
    <w:p w14:paraId="6535D337" w14:textId="77777777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</w:p>
    <w:p w14:paraId="5CF4DA3E" w14:textId="77777777" w:rsidR="004E72D4" w:rsidRPr="0028431B" w:rsidRDefault="004E72D4" w:rsidP="0028431B">
      <w:pPr>
        <w:jc w:val="center"/>
        <w:rPr>
          <w:rFonts w:ascii="Times New Roman" w:eastAsia="Times New Roman" w:hAnsi="Times New Roman"/>
          <w:bCs/>
          <w:sz w:val="21"/>
          <w:szCs w:val="21"/>
          <w:lang w:eastAsia="hu-HU"/>
        </w:rPr>
      </w:pP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meghatalmazom</w:t>
      </w:r>
    </w:p>
    <w:p w14:paraId="386560A1" w14:textId="77777777" w:rsidR="004E72D4" w:rsidRPr="0028431B" w:rsidRDefault="004E72D4" w:rsidP="0028431B">
      <w:pPr>
        <w:jc w:val="center"/>
        <w:rPr>
          <w:rFonts w:ascii="Times New Roman" w:eastAsia="Times New Roman" w:hAnsi="Times New Roman"/>
          <w:bCs/>
          <w:sz w:val="21"/>
          <w:szCs w:val="21"/>
          <w:lang w:eastAsia="hu-HU"/>
        </w:rPr>
      </w:pPr>
    </w:p>
    <w:p w14:paraId="2438CDBE" w14:textId="4F88E441" w:rsidR="004E72D4" w:rsidRPr="0028431B" w:rsidRDefault="004E72D4" w:rsidP="0028431B">
      <w:pPr>
        <w:jc w:val="both"/>
        <w:rPr>
          <w:rFonts w:ascii="Times New Roman" w:eastAsia="Times New Roman" w:hAnsi="Times New Roman"/>
          <w:bCs/>
          <w:sz w:val="21"/>
          <w:szCs w:val="21"/>
          <w:lang w:eastAsia="hu-HU"/>
        </w:rPr>
      </w:pPr>
      <w:r w:rsidRPr="0028431B">
        <w:rPr>
          <w:rFonts w:ascii="Times New Roman" w:hAnsi="Times New Roman"/>
          <w:bCs/>
          <w:sz w:val="21"/>
          <w:szCs w:val="21"/>
        </w:rPr>
        <w:t xml:space="preserve">a Társaság </w:t>
      </w:r>
      <w:r w:rsidR="003A2FD1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munkavállalóját</w:t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, </w:t>
      </w:r>
      <w:r w:rsidR="00433A96" w:rsidRPr="0028431B">
        <w:rPr>
          <w:rFonts w:ascii="Times New Roman" w:eastAsia="Times New Roman" w:hAnsi="Times New Roman"/>
          <w:b/>
          <w:sz w:val="21"/>
          <w:szCs w:val="21"/>
          <w:lang w:eastAsia="hu-HU"/>
        </w:rPr>
        <w:t>Bod</w:t>
      </w:r>
      <w:r w:rsidR="006832A1">
        <w:rPr>
          <w:rFonts w:ascii="Times New Roman" w:eastAsia="Times New Roman" w:hAnsi="Times New Roman"/>
          <w:b/>
          <w:sz w:val="21"/>
          <w:szCs w:val="21"/>
          <w:lang w:eastAsia="hu-HU"/>
        </w:rPr>
        <w:t>ó</w:t>
      </w:r>
      <w:r w:rsidR="00433A96" w:rsidRPr="0028431B">
        <w:rPr>
          <w:rFonts w:ascii="Times New Roman" w:eastAsia="Times New Roman" w:hAnsi="Times New Roman"/>
          <w:b/>
          <w:sz w:val="21"/>
          <w:szCs w:val="21"/>
          <w:lang w:eastAsia="hu-HU"/>
        </w:rPr>
        <w:t>csy Ágnest</w:t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 (</w:t>
      </w:r>
      <w:r w:rsidR="00A0343B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anyja születési neve: </w:t>
      </w:r>
      <w:r w:rsidR="006832A1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Dr. </w:t>
      </w:r>
      <w:r w:rsidR="00A0343B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Illés Mária</w:t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, lakcím: </w:t>
      </w:r>
      <w:r w:rsidR="00203B32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1116 Budapest, Bezdán utca 25.</w:t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),</w:t>
      </w:r>
      <w:r w:rsidR="00203B32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 vagy </w:t>
      </w:r>
      <w:r w:rsidR="00203B32" w:rsidRPr="0028431B">
        <w:rPr>
          <w:rFonts w:ascii="Times New Roman" w:eastAsia="Times New Roman" w:hAnsi="Times New Roman"/>
          <w:b/>
          <w:sz w:val="21"/>
          <w:szCs w:val="21"/>
          <w:lang w:eastAsia="hu-HU"/>
        </w:rPr>
        <w:t>Farkas Ildikó Máriát</w:t>
      </w:r>
      <w:r w:rsidR="00203B32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 (anyja születési neve: </w:t>
      </w:r>
      <w:r w:rsidR="0034284F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Bertók Mária Eleonóra</w:t>
      </w:r>
      <w:r w:rsidR="00203B32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, lakcím: </w:t>
      </w:r>
      <w:r w:rsidR="0034284F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1038 Budapest, Mező u. 9.</w:t>
      </w:r>
      <w:r w:rsidR="00203B32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>)</w:t>
      </w:r>
      <w:r w:rsidR="0034284F"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 </w:t>
      </w:r>
      <w:r w:rsidRPr="0028431B">
        <w:rPr>
          <w:rFonts w:ascii="Times New Roman" w:eastAsia="Times New Roman" w:hAnsi="Times New Roman"/>
          <w:bCs/>
          <w:sz w:val="21"/>
          <w:szCs w:val="21"/>
          <w:lang w:eastAsia="hu-HU"/>
        </w:rPr>
        <w:t xml:space="preserve">hogy </w:t>
      </w:r>
    </w:p>
    <w:p w14:paraId="3239AFEA" w14:textId="77777777" w:rsidR="004E72D4" w:rsidRPr="0028431B" w:rsidRDefault="004E72D4" w:rsidP="0028431B">
      <w:pPr>
        <w:pStyle w:val="Szvegtrzs2"/>
        <w:spacing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6A1E7F31" w14:textId="04861781" w:rsidR="004E72D4" w:rsidRPr="0028431B" w:rsidRDefault="004E72D4" w:rsidP="0028431B">
      <w:pPr>
        <w:pStyle w:val="Szvegtrzs2"/>
        <w:spacing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28431B">
        <w:rPr>
          <w:rFonts w:ascii="Times New Roman" w:hAnsi="Times New Roman" w:cs="Times New Roman"/>
          <w:bCs/>
          <w:sz w:val="21"/>
          <w:szCs w:val="21"/>
        </w:rPr>
        <w:t xml:space="preserve">a </w:t>
      </w:r>
      <w:r w:rsidRPr="0028431B">
        <w:rPr>
          <w:rFonts w:ascii="Times New Roman" w:hAnsi="Times New Roman" w:cs="Times New Roman"/>
          <w:bCs/>
          <w:color w:val="000000"/>
          <w:sz w:val="21"/>
          <w:szCs w:val="21"/>
        </w:rPr>
        <w:t>202</w:t>
      </w:r>
      <w:r w:rsidR="0034284F" w:rsidRPr="0028431B">
        <w:rPr>
          <w:rFonts w:ascii="Times New Roman" w:hAnsi="Times New Roman" w:cs="Times New Roman"/>
          <w:bCs/>
          <w:color w:val="000000"/>
          <w:sz w:val="21"/>
          <w:szCs w:val="21"/>
        </w:rPr>
        <w:t>2</w:t>
      </w:r>
      <w:r w:rsidRPr="0028431B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. április </w:t>
      </w:r>
      <w:r w:rsidR="0034284F" w:rsidRPr="0028431B">
        <w:rPr>
          <w:rFonts w:ascii="Times New Roman" w:hAnsi="Times New Roman" w:cs="Times New Roman"/>
          <w:bCs/>
          <w:color w:val="000000"/>
          <w:sz w:val="21"/>
          <w:szCs w:val="21"/>
        </w:rPr>
        <w:t>21</w:t>
      </w:r>
      <w:r w:rsidRPr="0028431B"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. napján </w:t>
      </w:r>
      <w:r w:rsidRPr="0028431B">
        <w:rPr>
          <w:rFonts w:ascii="Times New Roman" w:hAnsi="Times New Roman" w:cs="Times New Roman"/>
          <w:bCs/>
          <w:sz w:val="21"/>
          <w:szCs w:val="21"/>
        </w:rPr>
        <w:t>– a Társaság székhelyére – összehívott közgyűlésen a képviseletemet az alábbiak szerint ellássa, nevemben az alábbi szavazatokat leadja:</w:t>
      </w:r>
    </w:p>
    <w:p w14:paraId="2F027D2D" w14:textId="77777777" w:rsidR="004E72D4" w:rsidRPr="0028431B" w:rsidRDefault="004E72D4" w:rsidP="0028431B">
      <w:pPr>
        <w:pStyle w:val="Szvegtrzs2"/>
        <w:spacing w:line="240" w:lineRule="auto"/>
        <w:rPr>
          <w:rFonts w:ascii="Times New Roman" w:hAnsi="Times New Roman" w:cs="Times New Roman"/>
          <w:bCs/>
          <w:sz w:val="21"/>
          <w:szCs w:val="21"/>
        </w:rPr>
      </w:pPr>
    </w:p>
    <w:p w14:paraId="5C360708" w14:textId="7007BD03" w:rsidR="004E72D4" w:rsidRPr="0028431B" w:rsidRDefault="004E72D4" w:rsidP="0028431B">
      <w:pPr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„A” opció</w:t>
      </w:r>
    </w:p>
    <w:p w14:paraId="0BFABA03" w14:textId="77777777" w:rsidR="004E72D4" w:rsidRPr="0028431B" w:rsidRDefault="004E72D4" w:rsidP="0028431B">
      <w:pPr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0D89034A" w14:textId="1FB8B4BF" w:rsidR="004E72D4" w:rsidRPr="0028431B" w:rsidRDefault="004E72D4" w:rsidP="0028431B">
      <w:pPr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A meghatalmazott részére általános, összefoglaló meghatalmazást kívánok adni. A meghatalmazott az alábbi szavazatokat adja le minden határozati javaslatnál:</w:t>
      </w:r>
    </w:p>
    <w:p w14:paraId="5C4FDC7D" w14:textId="77777777" w:rsidR="004E72D4" w:rsidRPr="0028431B" w:rsidRDefault="004E72D4" w:rsidP="0028431B">
      <w:pPr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E72D4" w:rsidRPr="0028431B" w14:paraId="6BE09FD2" w14:textId="77777777" w:rsidTr="00AF5297">
        <w:tc>
          <w:tcPr>
            <w:tcW w:w="2989" w:type="dxa"/>
          </w:tcPr>
          <w:p w14:paraId="7ECA807F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39B08737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44402538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23602A43" w14:textId="2CBEC887" w:rsidR="004E72D4" w:rsidRPr="0028431B" w:rsidRDefault="004E72D4" w:rsidP="0028431B">
      <w:pPr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2E1FA8CD" w14:textId="73EB1579" w:rsidR="004E72D4" w:rsidRPr="0028431B" w:rsidRDefault="004E72D4" w:rsidP="0028431B">
      <w:pPr>
        <w:jc w:val="center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„B” opció</w:t>
      </w:r>
    </w:p>
    <w:p w14:paraId="79295885" w14:textId="77777777" w:rsidR="004E72D4" w:rsidRPr="0028431B" w:rsidRDefault="004E72D4" w:rsidP="0028431B">
      <w:pPr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</w:p>
    <w:p w14:paraId="3B420044" w14:textId="3A0ACA19" w:rsidR="004E72D4" w:rsidRPr="0028431B" w:rsidRDefault="004E72D4" w:rsidP="0028431B">
      <w:pPr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 xml:space="preserve">A meghatalmazott részére nem kívánok általános, összefoglaló meghatalmazást adni, a meghatalmazott az alábbiak szerint szavazzon az </w:t>
      </w:r>
      <w:r w:rsidR="004254E8" w:rsidRPr="0028431B">
        <w:rPr>
          <w:rFonts w:ascii="Times New Roman" w:hAnsi="Times New Roman"/>
          <w:b/>
          <w:bCs/>
          <w:color w:val="000000"/>
          <w:sz w:val="21"/>
          <w:szCs w:val="21"/>
        </w:rPr>
        <w:t xml:space="preserve">alábbi </w:t>
      </w:r>
      <w:r w:rsidR="00A60FC9">
        <w:rPr>
          <w:rFonts w:ascii="Times New Roman" w:hAnsi="Times New Roman"/>
          <w:b/>
          <w:bCs/>
          <w:color w:val="000000"/>
          <w:sz w:val="21"/>
          <w:szCs w:val="21"/>
        </w:rPr>
        <w:t>26</w:t>
      </w:r>
      <w:r w:rsidR="0016440B" w:rsidRPr="0028431B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határozat illetően:</w:t>
      </w:r>
    </w:p>
    <w:p w14:paraId="6E1105D2" w14:textId="77777777" w:rsidR="004E72D4" w:rsidRPr="0028431B" w:rsidRDefault="004E72D4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1E193051" w14:textId="77777777" w:rsidR="004E72D4" w:rsidRPr="00A60FC9" w:rsidRDefault="004E72D4" w:rsidP="0028431B">
      <w:pPr>
        <w:tabs>
          <w:tab w:val="left" w:pos="3261"/>
        </w:tabs>
        <w:jc w:val="both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A60FC9">
        <w:rPr>
          <w:rFonts w:ascii="Times New Roman" w:hAnsi="Times New Roman"/>
          <w:b/>
          <w:bCs/>
          <w:color w:val="000000"/>
          <w:sz w:val="21"/>
          <w:szCs w:val="21"/>
        </w:rPr>
        <w:t>1. napirendi pont: Az Igazgatótanács ügyvezetésről, a Társaság vagyoni helyzetéről és üzletpolitikájáról készített jelentésének elfogadása</w:t>
      </w:r>
    </w:p>
    <w:p w14:paraId="475F63F9" w14:textId="77777777" w:rsidR="004E72D4" w:rsidRPr="0028431B" w:rsidRDefault="004E72D4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18B2B6A" w14:textId="77777777" w:rsidR="004E72D4" w:rsidRPr="0028431B" w:rsidRDefault="004E72D4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430D40D3" w14:textId="77777777" w:rsidR="004E72D4" w:rsidRPr="0028431B" w:rsidRDefault="004E72D4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6E7CA4C8" w14:textId="77777777" w:rsidR="004E72D4" w:rsidRPr="0028431B" w:rsidRDefault="004E72D4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az Igazgatótanács ügyvezetésről, a Társaság vagyoni helyzetéről és üzletpolitikájáról készített jelentését elfogadja</w:t>
      </w:r>
      <w:r w:rsidRPr="0028431B">
        <w:rPr>
          <w:rFonts w:ascii="Times New Roman" w:hAnsi="Times New Roman"/>
          <w:color w:val="000000"/>
          <w:sz w:val="21"/>
          <w:szCs w:val="21"/>
        </w:rPr>
        <w:t>.</w:t>
      </w:r>
    </w:p>
    <w:p w14:paraId="3ECA8D75" w14:textId="77777777" w:rsidR="004E72D4" w:rsidRPr="0028431B" w:rsidRDefault="004E72D4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12"/>
        <w:gridCol w:w="38"/>
      </w:tblGrid>
      <w:tr w:rsidR="004E72D4" w:rsidRPr="0028431B" w14:paraId="0335C09C" w14:textId="77777777" w:rsidTr="00AF5297">
        <w:trPr>
          <w:gridAfter w:val="1"/>
          <w:wAfter w:w="38" w:type="dxa"/>
        </w:trPr>
        <w:tc>
          <w:tcPr>
            <w:tcW w:w="9060" w:type="dxa"/>
            <w:gridSpan w:val="3"/>
          </w:tcPr>
          <w:p w14:paraId="7BA1A4A1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0970E694" w14:textId="77777777" w:rsidTr="00AF5297">
        <w:tc>
          <w:tcPr>
            <w:tcW w:w="3020" w:type="dxa"/>
          </w:tcPr>
          <w:p w14:paraId="402AC78F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44369D35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  <w:gridSpan w:val="2"/>
          </w:tcPr>
          <w:p w14:paraId="7E39C614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B4A723D" w14:textId="77777777" w:rsidR="004E72D4" w:rsidRPr="0028431B" w:rsidRDefault="004E72D4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11905FED" w14:textId="299496CC" w:rsidR="004E72D4" w:rsidRPr="00A60FC9" w:rsidRDefault="004E72D4" w:rsidP="0028431B">
      <w:pPr>
        <w:pStyle w:val="Listaszerbekezds1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A60FC9">
        <w:rPr>
          <w:rFonts w:ascii="Times New Roman" w:hAnsi="Times New Roman"/>
          <w:b/>
          <w:color w:val="000000"/>
          <w:sz w:val="21"/>
          <w:szCs w:val="21"/>
        </w:rPr>
        <w:t xml:space="preserve">2. napirendi pont: </w:t>
      </w:r>
      <w:r w:rsidR="00323762" w:rsidRPr="00A60FC9">
        <w:rPr>
          <w:rFonts w:ascii="Times New Roman" w:hAnsi="Times New Roman"/>
          <w:b/>
          <w:color w:val="000000"/>
          <w:sz w:val="21"/>
          <w:szCs w:val="21"/>
        </w:rPr>
        <w:t>A Társaság 2021. évi, az IFRS szerint elkészített (egyedi) éves beszámolójáról, az IFRS szerint elkészített konszolidált éves beszámolójáról és az adózott eredmény felhasználásáról szóló audit bizottsági és könyvvizsgálói jelentés elfogadása</w:t>
      </w:r>
    </w:p>
    <w:p w14:paraId="53F162A0" w14:textId="77777777" w:rsidR="00A60FC9" w:rsidRPr="0028431B" w:rsidRDefault="00A60FC9" w:rsidP="0028431B">
      <w:pPr>
        <w:pStyle w:val="Listaszerbekezds1"/>
        <w:autoSpaceDE w:val="0"/>
        <w:autoSpaceDN w:val="0"/>
        <w:adjustRightInd w:val="0"/>
        <w:ind w:left="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688765F5" w14:textId="77777777" w:rsidR="004E72D4" w:rsidRPr="0028431B" w:rsidRDefault="004E72D4" w:rsidP="0028431B">
      <w:pPr>
        <w:keepNext/>
        <w:keepLines/>
        <w:jc w:val="center"/>
        <w:rPr>
          <w:rFonts w:ascii="Times New Roman" w:hAnsi="Times New Roman"/>
          <w:bCs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  <w:u w:val="single"/>
        </w:rPr>
        <w:t>Határozati javaslat:</w:t>
      </w:r>
    </w:p>
    <w:p w14:paraId="2D5F47EA" w14:textId="77777777" w:rsidR="004E72D4" w:rsidRPr="0028431B" w:rsidRDefault="004E72D4" w:rsidP="0028431B">
      <w:pPr>
        <w:keepNext/>
        <w:keepLines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0640E0C4" w14:textId="77777777" w:rsidR="008938BE" w:rsidRPr="0028431B" w:rsidRDefault="008938BE" w:rsidP="0028431B">
      <w:pPr>
        <w:pStyle w:val="Szvegtrzs2"/>
        <w:spacing w:line="240" w:lineRule="auto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 w:cs="Times New Roman"/>
          <w:i/>
          <w:color w:val="000000"/>
          <w:sz w:val="21"/>
          <w:szCs w:val="21"/>
        </w:rPr>
        <w:t>A Közgyűlés az Audit Bizottságnak a Társaság 2021. évi, az IFRS szerint elkészített (egyedi) éves beszámolójáról, az IFRS szerint elkészített konszolidált éves beszámolójáról és az adózott eredmény felhasználásáról szóló jelentését elfogadja</w:t>
      </w:r>
      <w:r w:rsidRPr="0028431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05AB389D" w14:textId="77777777" w:rsidR="004E72D4" w:rsidRPr="0028431B" w:rsidRDefault="004E72D4" w:rsidP="0028431B">
      <w:pPr>
        <w:pStyle w:val="Szvegtrzs2"/>
        <w:keepNext/>
        <w:keepLines/>
        <w:spacing w:line="240" w:lineRule="auto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E72D4" w:rsidRPr="0028431B" w14:paraId="7E7B1CED" w14:textId="77777777" w:rsidTr="00AF5297">
        <w:tc>
          <w:tcPr>
            <w:tcW w:w="9060" w:type="dxa"/>
            <w:gridSpan w:val="3"/>
          </w:tcPr>
          <w:p w14:paraId="14A7A53F" w14:textId="77777777" w:rsidR="004E72D4" w:rsidRPr="0028431B" w:rsidRDefault="004E72D4" w:rsidP="0028431B">
            <w:pPr>
              <w:keepNext/>
              <w:keepLines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06448CC9" w14:textId="77777777" w:rsidTr="00AF5297">
        <w:tc>
          <w:tcPr>
            <w:tcW w:w="3020" w:type="dxa"/>
          </w:tcPr>
          <w:p w14:paraId="5411B565" w14:textId="77777777" w:rsidR="004E72D4" w:rsidRPr="0028431B" w:rsidRDefault="004E72D4" w:rsidP="0028431B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4668C2ED" w14:textId="77777777" w:rsidR="004E72D4" w:rsidRPr="0028431B" w:rsidRDefault="004E72D4" w:rsidP="0028431B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3C0AD2C4" w14:textId="77777777" w:rsidR="004E72D4" w:rsidRPr="0028431B" w:rsidRDefault="004E72D4" w:rsidP="0028431B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ED9BDDC" w14:textId="77777777" w:rsidR="004E72D4" w:rsidRPr="0028431B" w:rsidRDefault="004E72D4" w:rsidP="0028431B">
      <w:pPr>
        <w:pStyle w:val="Szvegtrzs2"/>
        <w:keepNext/>
        <w:keepLines/>
        <w:spacing w:line="240" w:lineRule="auto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14:paraId="2EB61D2D" w14:textId="77777777" w:rsidR="004E72D4" w:rsidRPr="0028431B" w:rsidRDefault="004E72D4" w:rsidP="0028431B">
      <w:pPr>
        <w:jc w:val="center"/>
        <w:rPr>
          <w:rFonts w:ascii="Times New Roman" w:hAnsi="Times New Roman"/>
          <w:bCs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  <w:u w:val="single"/>
        </w:rPr>
        <w:t>Határozati javaslat:</w:t>
      </w:r>
    </w:p>
    <w:p w14:paraId="1B8A15A6" w14:textId="77777777" w:rsidR="004E72D4" w:rsidRPr="0028431B" w:rsidRDefault="004E72D4" w:rsidP="0028431B">
      <w:pPr>
        <w:pStyle w:val="Szvegtrzs2"/>
        <w:spacing w:line="240" w:lineRule="auto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14:paraId="74D86F40" w14:textId="77777777" w:rsidR="00506627" w:rsidRPr="0028431B" w:rsidRDefault="00506627" w:rsidP="0028431B">
      <w:pPr>
        <w:pStyle w:val="Szvegtrzs2"/>
        <w:spacing w:line="240" w:lineRule="auto"/>
        <w:rPr>
          <w:rFonts w:ascii="Times New Roman" w:hAnsi="Times New Roman" w:cs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 w:cs="Times New Roman"/>
          <w:i/>
          <w:color w:val="000000"/>
          <w:sz w:val="21"/>
          <w:szCs w:val="21"/>
        </w:rPr>
        <w:t>A Közgyűlés a BDO Magyarország Könyvvizsgáló Korlátolt Felelősségű Társaság, mint a Társaság könyvvizsgálójának a jelentését a Társaság 2021. évi, az IFRS szerint elkészített (egyedi) éves beszámolóról, az IFRS szerint elkészített konszolidált éves beszámolóról és az adózott eredmény felhasználásáról elfogadja</w:t>
      </w:r>
      <w:r w:rsidRPr="0028431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4C3D5866" w14:textId="77777777" w:rsidR="004E72D4" w:rsidRPr="0028431B" w:rsidRDefault="004E72D4" w:rsidP="0028431B">
      <w:pPr>
        <w:pStyle w:val="Szvegtrzs2"/>
        <w:spacing w:line="240" w:lineRule="auto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E72D4" w:rsidRPr="0028431B" w14:paraId="70B2280F" w14:textId="77777777" w:rsidTr="00AF5297">
        <w:tc>
          <w:tcPr>
            <w:tcW w:w="9060" w:type="dxa"/>
            <w:gridSpan w:val="3"/>
          </w:tcPr>
          <w:p w14:paraId="6875224F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7DBAC69D" w14:textId="77777777" w:rsidTr="00AF5297">
        <w:tc>
          <w:tcPr>
            <w:tcW w:w="3020" w:type="dxa"/>
          </w:tcPr>
          <w:p w14:paraId="7DB7AED9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0ABBAE26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5D14B042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758F7BAB" w14:textId="77777777" w:rsidR="004E72D4" w:rsidRPr="0028431B" w:rsidRDefault="004E72D4" w:rsidP="0028431B">
      <w:pPr>
        <w:pStyle w:val="Szvegtrzs2"/>
        <w:spacing w:line="240" w:lineRule="auto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14:paraId="70470884" w14:textId="77777777" w:rsidR="00642CBD" w:rsidRPr="00A60FC9" w:rsidRDefault="004E72D4" w:rsidP="0028431B">
      <w:pPr>
        <w:pStyle w:val="Listaszerbekezds1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A60FC9">
        <w:rPr>
          <w:rFonts w:ascii="Times New Roman" w:hAnsi="Times New Roman"/>
          <w:b/>
          <w:color w:val="000000"/>
          <w:sz w:val="21"/>
          <w:szCs w:val="21"/>
        </w:rPr>
        <w:t xml:space="preserve">3. napirendi pont: </w:t>
      </w:r>
      <w:r w:rsidR="00642CBD" w:rsidRPr="00A60FC9">
        <w:rPr>
          <w:rFonts w:ascii="Times New Roman" w:hAnsi="Times New Roman"/>
          <w:b/>
          <w:color w:val="000000"/>
          <w:sz w:val="21"/>
          <w:szCs w:val="21"/>
        </w:rPr>
        <w:t>A Társaság 2021. évi, az IFRS elkészített (egyedi) éves beszámolójának és az IFRS szerint elkészített konszolidált éves beszámolójának az elfogadása</w:t>
      </w:r>
    </w:p>
    <w:p w14:paraId="311EF9F1" w14:textId="77777777" w:rsidR="004E72D4" w:rsidRPr="0028431B" w:rsidRDefault="004E72D4" w:rsidP="0028431B">
      <w:pPr>
        <w:keepNext/>
        <w:keepLines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0C67656D" w14:textId="77777777" w:rsidR="004E72D4" w:rsidRPr="0028431B" w:rsidRDefault="004E72D4" w:rsidP="0028431B">
      <w:pPr>
        <w:keepNext/>
        <w:keepLines/>
        <w:jc w:val="center"/>
        <w:rPr>
          <w:rFonts w:ascii="Times New Roman" w:hAnsi="Times New Roman"/>
          <w:bCs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  <w:u w:val="single"/>
        </w:rPr>
        <w:t>Határozati javaslat:</w:t>
      </w:r>
    </w:p>
    <w:p w14:paraId="75AAB606" w14:textId="77777777" w:rsidR="004E72D4" w:rsidRPr="0028431B" w:rsidRDefault="004E72D4" w:rsidP="0028431B">
      <w:pPr>
        <w:keepNext/>
        <w:keepLines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39A8B9CA" w14:textId="77777777" w:rsidR="004A7210" w:rsidRPr="0028431B" w:rsidRDefault="004A7210" w:rsidP="0028431B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A Közgyűlés elfogadja és jóváhagyja a Társaság 2021. évi, a nemzetközi számviteli standardok (IFRS) alapján elkészített és a BDO Magyarország Könyvvizsgáló Korlátolt Felelősségű Társaság által auditált (egyedi) éves beszámolóját 11.309.222,- EUR mérlegfőösszeggel és </w:t>
      </w:r>
      <w:r w:rsidRPr="0028431B">
        <w:rPr>
          <w:rFonts w:ascii="Times New Roman" w:hAnsi="Times New Roman"/>
          <w:i/>
          <w:sz w:val="21"/>
          <w:szCs w:val="21"/>
        </w:rPr>
        <w:t>3.083.122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,- EUR adózott eredménnyel (nyereség).</w:t>
      </w:r>
    </w:p>
    <w:p w14:paraId="349356B2" w14:textId="77777777" w:rsidR="004E72D4" w:rsidRPr="0028431B" w:rsidRDefault="004E72D4" w:rsidP="0028431B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  <w:shd w:val="clear" w:color="auto" w:fill="FFFFFF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E72D4" w:rsidRPr="0028431B" w14:paraId="0F866F49" w14:textId="77777777" w:rsidTr="00AF5297">
        <w:tc>
          <w:tcPr>
            <w:tcW w:w="9060" w:type="dxa"/>
            <w:gridSpan w:val="3"/>
          </w:tcPr>
          <w:p w14:paraId="1371CB06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556C594A" w14:textId="77777777" w:rsidTr="00AF5297">
        <w:tc>
          <w:tcPr>
            <w:tcW w:w="3020" w:type="dxa"/>
          </w:tcPr>
          <w:p w14:paraId="33680FA6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3A2D1BC3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6F8ED41D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79BFBF2A" w14:textId="77777777" w:rsidR="004E72D4" w:rsidRPr="0028431B" w:rsidRDefault="004E72D4" w:rsidP="0028431B">
      <w:pPr>
        <w:pStyle w:val="Szvegtrzs2"/>
        <w:spacing w:line="240" w:lineRule="auto"/>
        <w:rPr>
          <w:rFonts w:ascii="Times New Roman" w:hAnsi="Times New Roman" w:cs="Times New Roman"/>
          <w:bCs/>
          <w:i/>
          <w:color w:val="000000"/>
          <w:sz w:val="21"/>
          <w:szCs w:val="21"/>
        </w:rPr>
      </w:pPr>
    </w:p>
    <w:p w14:paraId="4C15B3DB" w14:textId="77777777" w:rsidR="004E72D4" w:rsidRPr="0028431B" w:rsidRDefault="004E72D4" w:rsidP="0028431B">
      <w:pPr>
        <w:jc w:val="center"/>
        <w:rPr>
          <w:rFonts w:ascii="Times New Roman" w:hAnsi="Times New Roman"/>
          <w:bCs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  <w:u w:val="single"/>
        </w:rPr>
        <w:t>Határozati javaslat:</w:t>
      </w:r>
    </w:p>
    <w:p w14:paraId="77A1AD4D" w14:textId="77777777" w:rsidR="004E72D4" w:rsidRPr="0028431B" w:rsidRDefault="004E72D4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66EB4E6B" w14:textId="77777777" w:rsidR="004E2858" w:rsidRPr="0028431B" w:rsidRDefault="004E2858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A Közgyűlés elfogadja és jóváhagyja a Társaság 2021. évi, a nemzetközi számviteli standardok (IFRS) </w:t>
      </w:r>
      <w:r w:rsidRPr="0028431B">
        <w:rPr>
          <w:rFonts w:ascii="Times New Roman" w:hAnsi="Times New Roman"/>
          <w:bCs/>
          <w:i/>
          <w:sz w:val="21"/>
          <w:szCs w:val="21"/>
        </w:rPr>
        <w:t>szerint elkészített és a BDO Magyarország Könyvvizsgáló Korlátolt Felelősségű Társaság által auditált konszolidált éves beszámolóját 239.994,- ezer EUR mérlegfőösszeggel, 11.042,- ezer E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UR (nyereség) adózott eredménnyel.</w:t>
      </w:r>
    </w:p>
    <w:p w14:paraId="71E4CC8B" w14:textId="77777777" w:rsidR="004E72D4" w:rsidRPr="0028431B" w:rsidRDefault="004E72D4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E72D4" w:rsidRPr="0028431B" w14:paraId="03B19CD1" w14:textId="77777777" w:rsidTr="00AF5297">
        <w:tc>
          <w:tcPr>
            <w:tcW w:w="9060" w:type="dxa"/>
            <w:gridSpan w:val="3"/>
          </w:tcPr>
          <w:p w14:paraId="7187D98B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06C27BA6" w14:textId="77777777" w:rsidTr="00AF5297">
        <w:tc>
          <w:tcPr>
            <w:tcW w:w="3020" w:type="dxa"/>
          </w:tcPr>
          <w:p w14:paraId="4FD9A004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6ADCAC17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2EC2EB1D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F3A37C0" w14:textId="77777777" w:rsidR="004E72D4" w:rsidRPr="0028431B" w:rsidRDefault="004E72D4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5108CCB2" w14:textId="77777777" w:rsidR="00FA5705" w:rsidRPr="0028431B" w:rsidRDefault="004E72D4" w:rsidP="0028431B">
      <w:pPr>
        <w:pStyle w:val="Listaszerbekezds1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color w:val="000000"/>
          <w:sz w:val="21"/>
          <w:szCs w:val="21"/>
        </w:rPr>
        <w:t xml:space="preserve">4. napirendi pont: </w:t>
      </w:r>
      <w:r w:rsidR="00FA5705" w:rsidRPr="0028431B">
        <w:rPr>
          <w:rFonts w:ascii="Times New Roman" w:hAnsi="Times New Roman"/>
          <w:b/>
          <w:color w:val="000000"/>
          <w:sz w:val="21"/>
          <w:szCs w:val="21"/>
        </w:rPr>
        <w:t>Az Igazgatótanács javaslata az adózott eredmény felhasználásáról, döntés az adózott eredmény felhasználásáról</w:t>
      </w:r>
    </w:p>
    <w:p w14:paraId="1BEDA9E8" w14:textId="77777777" w:rsidR="004E72D4" w:rsidRPr="0028431B" w:rsidRDefault="004E72D4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079BDE09" w14:textId="77777777" w:rsidR="004E72D4" w:rsidRPr="0028431B" w:rsidRDefault="004E72D4" w:rsidP="0028431B">
      <w:pPr>
        <w:keepNext/>
        <w:keepLines/>
        <w:jc w:val="center"/>
        <w:rPr>
          <w:rFonts w:ascii="Times New Roman" w:hAnsi="Times New Roman"/>
          <w:bCs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  <w:u w:val="single"/>
        </w:rPr>
        <w:t>Határozati javaslat:</w:t>
      </w:r>
    </w:p>
    <w:p w14:paraId="01A1ADF4" w14:textId="77777777" w:rsidR="004E72D4" w:rsidRPr="0028431B" w:rsidRDefault="004E72D4" w:rsidP="0028431B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42B87076" w14:textId="77777777" w:rsidR="007F31D0" w:rsidRPr="0028431B" w:rsidRDefault="007F31D0" w:rsidP="0028431B">
      <w:pPr>
        <w:keepNext/>
        <w:keepLines/>
        <w:jc w:val="both"/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A Társaság a 2021. évi adózott eredménye terhére, a rendelkezésére álló szabad pénzeszközök figyelembevételével osztalékot fizet. A Társaság a forgalomban lévő 10.082.598,- db „A” sorozatú törzsrészvényei után részvényenként 0,43 EUR, azaz 43 eurócent osztalékot fizet. </w:t>
      </w:r>
    </w:p>
    <w:p w14:paraId="38BF45F8" w14:textId="77777777" w:rsidR="007F31D0" w:rsidRPr="0028431B" w:rsidRDefault="007F31D0" w:rsidP="0028431B">
      <w:pPr>
        <w:jc w:val="both"/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</w:pPr>
    </w:p>
    <w:p w14:paraId="1CEC128A" w14:textId="77777777" w:rsidR="007F31D0" w:rsidRPr="0028431B" w:rsidRDefault="007F31D0" w:rsidP="0028431B">
      <w:pPr>
        <w:jc w:val="both"/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 xml:space="preserve">A Társaság a „B” sorozatú dolgozói részvények után mindösszesen 268.917,- EUR összegű osztalékot fizet. </w:t>
      </w:r>
    </w:p>
    <w:p w14:paraId="278FEAA3" w14:textId="77777777" w:rsidR="007F31D0" w:rsidRPr="0028431B" w:rsidRDefault="007F31D0" w:rsidP="0028431B">
      <w:pPr>
        <w:jc w:val="both"/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</w:pPr>
    </w:p>
    <w:p w14:paraId="57293306" w14:textId="77777777" w:rsidR="007F31D0" w:rsidRPr="0028431B" w:rsidRDefault="007F31D0" w:rsidP="0028431B">
      <w:pPr>
        <w:jc w:val="both"/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  <w:shd w:val="clear" w:color="auto" w:fill="FFFFFF"/>
        </w:rPr>
        <w:t>Az osztalék forint összege a Közgyűlés napján azon a forint árfolyamon kerül meghatározásra, melyen a Graphisoft Park SE számlavezető pénzintézete az eurót a Társaságtól megvásárolja.</w:t>
      </w:r>
    </w:p>
    <w:p w14:paraId="629755C7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</w:p>
    <w:p w14:paraId="62C2A302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A Társaság tulajdonában lévő saját </w:t>
      </w:r>
      <w:r w:rsidRPr="0028431B">
        <w:rPr>
          <w:rFonts w:ascii="Times New Roman" w:hAnsi="Times New Roman"/>
          <w:i/>
          <w:iCs/>
          <w:color w:val="000000"/>
          <w:sz w:val="21"/>
          <w:szCs w:val="21"/>
        </w:rPr>
        <w:t>részvényekre eső osztalék nem kerül kifizetésre. A Társaság a saját részvényre eső osztalékot az osztalékra jogosult részvényeseket megillető részesedésként – részvényeik névértékének arányában – veszi számításba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.</w:t>
      </w:r>
    </w:p>
    <w:p w14:paraId="5FF47D42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</w:p>
    <w:p w14:paraId="41763EA5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Az osztalékfizetés a jelen Közgyűlés összehívásának és jelen Határozat meghozatalának időpontjában hatályban lévő Alapszabály rendelkezései szerint történik.</w:t>
      </w:r>
    </w:p>
    <w:p w14:paraId="704E0878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1"/>
          <w:szCs w:val="21"/>
        </w:rPr>
      </w:pPr>
    </w:p>
    <w:p w14:paraId="7CA7DD33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A Társaság az osztalékfizetésről 20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22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. április 28-ig jelenteti meg részletes közleményét.</w:t>
      </w:r>
    </w:p>
    <w:p w14:paraId="4EDDE63C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</w:p>
    <w:p w14:paraId="31D67D9D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Osztalékra az a részvényes jogosult, aki a hatályos Alapszabály szerint lefolytatott tulajdonosi megfeleltetés fordulónapján részvény tulajdonosa.</w:t>
      </w:r>
    </w:p>
    <w:p w14:paraId="0C9DC682" w14:textId="77777777" w:rsidR="007F31D0" w:rsidRPr="0028431B" w:rsidRDefault="007F31D0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</w:p>
    <w:p w14:paraId="04A76ED7" w14:textId="1BD50DDE" w:rsidR="004E72D4" w:rsidRPr="0028431B" w:rsidRDefault="007F31D0" w:rsidP="0028431B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Az osztalék kifizetés 30 kereskedési napon belül</w:t>
      </w:r>
      <w:r w:rsidRPr="0028431B" w:rsidDel="008029EF">
        <w:rPr>
          <w:rFonts w:ascii="Times New Roman" w:hAnsi="Times New Roman"/>
          <w:i/>
          <w:color w:val="000000"/>
          <w:sz w:val="21"/>
          <w:szCs w:val="21"/>
        </w:rPr>
        <w:t xml:space="preserve"> 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történik.</w:t>
      </w:r>
    </w:p>
    <w:p w14:paraId="3D4365C9" w14:textId="77777777" w:rsidR="007F31D0" w:rsidRPr="0028431B" w:rsidRDefault="007F31D0" w:rsidP="0028431B">
      <w:pPr>
        <w:keepNext/>
        <w:keepLines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4E72D4" w:rsidRPr="0028431B" w14:paraId="7D257A29" w14:textId="77777777" w:rsidTr="00AF5297">
        <w:tc>
          <w:tcPr>
            <w:tcW w:w="9060" w:type="dxa"/>
            <w:gridSpan w:val="3"/>
          </w:tcPr>
          <w:p w14:paraId="2653EFDB" w14:textId="77777777" w:rsidR="004E72D4" w:rsidRPr="0028431B" w:rsidRDefault="004E72D4" w:rsidP="0028431B">
            <w:pPr>
              <w:keepNext/>
              <w:keepLines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322F3692" w14:textId="77777777" w:rsidTr="00AF5297">
        <w:tc>
          <w:tcPr>
            <w:tcW w:w="3020" w:type="dxa"/>
          </w:tcPr>
          <w:p w14:paraId="21CC7809" w14:textId="77777777" w:rsidR="004E72D4" w:rsidRPr="0028431B" w:rsidRDefault="004E72D4" w:rsidP="0028431B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3C25BA2D" w14:textId="77777777" w:rsidR="004E72D4" w:rsidRPr="0028431B" w:rsidRDefault="004E72D4" w:rsidP="0028431B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0E642013" w14:textId="77777777" w:rsidR="004E72D4" w:rsidRPr="0028431B" w:rsidRDefault="004E72D4" w:rsidP="0028431B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4094528" w14:textId="77777777" w:rsidR="004E72D4" w:rsidRPr="0028431B" w:rsidRDefault="004E72D4" w:rsidP="0028431B">
      <w:pPr>
        <w:keepNext/>
        <w:keepLines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2F1DBF28" w14:textId="77777777" w:rsidR="00234B2A" w:rsidRPr="0028431B" w:rsidRDefault="00234B2A" w:rsidP="0028431B">
      <w:pPr>
        <w:keepNext/>
        <w:keepLines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color w:val="000000"/>
          <w:sz w:val="21"/>
          <w:szCs w:val="21"/>
        </w:rPr>
        <w:t>5. napirendi pont: Döntés az Igazgatótanács tagjai számára megadható felmentvény tárgyában</w:t>
      </w:r>
    </w:p>
    <w:p w14:paraId="37815E1F" w14:textId="77777777" w:rsidR="004E72D4" w:rsidRPr="0028431B" w:rsidRDefault="004E72D4" w:rsidP="0028431B">
      <w:pPr>
        <w:keepNext/>
        <w:keepLines/>
        <w:jc w:val="both"/>
        <w:rPr>
          <w:rFonts w:ascii="Times New Roman" w:hAnsi="Times New Roman"/>
          <w:bCs/>
          <w:color w:val="000000"/>
          <w:sz w:val="21"/>
          <w:szCs w:val="21"/>
          <w:u w:val="single"/>
        </w:rPr>
      </w:pPr>
    </w:p>
    <w:p w14:paraId="6FDD7EDE" w14:textId="77777777" w:rsidR="00084066" w:rsidRPr="0028431B" w:rsidRDefault="00084066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1F5906F5" w14:textId="77777777" w:rsidR="00084066" w:rsidRPr="0028431B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356CA5AB" w14:textId="77777777" w:rsidR="00084066" w:rsidRPr="0028431B" w:rsidRDefault="00084066" w:rsidP="0028431B">
      <w:pPr>
        <w:jc w:val="both"/>
        <w:rPr>
          <w:rFonts w:ascii="Times New Roman" w:hAnsi="Times New Roman"/>
          <w:bCs/>
          <w:i/>
          <w:color w:val="000000"/>
          <w:sz w:val="21"/>
          <w:szCs w:val="21"/>
          <w:lang w:val="x-none" w:eastAsia="x-none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A Közgyűlés úgy határoz, hogy a Társaság </w:t>
      </w:r>
      <w:r w:rsidRPr="0028431B">
        <w:rPr>
          <w:rFonts w:ascii="Times New Roman" w:hAnsi="Times New Roman"/>
          <w:b/>
          <w:i/>
          <w:color w:val="000000"/>
          <w:sz w:val="21"/>
          <w:szCs w:val="21"/>
        </w:rPr>
        <w:t>Bojár Gábor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 számára a 20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21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. üzleti évre a 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2013. évi V. törvény 3:117. § (1) bekezdésében 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241C6199" w14:textId="77777777" w:rsidR="00084066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819D0" w:rsidRPr="0028431B" w14:paraId="44792DC3" w14:textId="77777777" w:rsidTr="00AE74F6">
        <w:tc>
          <w:tcPr>
            <w:tcW w:w="9060" w:type="dxa"/>
            <w:gridSpan w:val="3"/>
          </w:tcPr>
          <w:p w14:paraId="533F7505" w14:textId="77777777" w:rsidR="000819D0" w:rsidRPr="0028431B" w:rsidRDefault="000819D0" w:rsidP="00AE74F6">
            <w:pPr>
              <w:keepNext/>
              <w:keepLines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0819D0" w:rsidRPr="0028431B" w14:paraId="442330F3" w14:textId="77777777" w:rsidTr="00AE74F6">
        <w:tc>
          <w:tcPr>
            <w:tcW w:w="3020" w:type="dxa"/>
          </w:tcPr>
          <w:p w14:paraId="77DD6FB9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0513FCE7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6AD9E496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575CCD2" w14:textId="77777777" w:rsidR="000819D0" w:rsidRPr="0028431B" w:rsidRDefault="000819D0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p w14:paraId="6FD8E134" w14:textId="77777777" w:rsidR="00084066" w:rsidRPr="0028431B" w:rsidRDefault="00084066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6E4471B0" w14:textId="77777777" w:rsidR="00084066" w:rsidRPr="0028431B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52CA590F" w14:textId="77777777" w:rsidR="00084066" w:rsidRPr="0028431B" w:rsidRDefault="00084066" w:rsidP="0028431B">
      <w:pPr>
        <w:jc w:val="both"/>
        <w:rPr>
          <w:rFonts w:ascii="Times New Roman" w:hAnsi="Times New Roman"/>
          <w:i/>
          <w:color w:val="000000"/>
          <w:sz w:val="21"/>
          <w:szCs w:val="21"/>
          <w:lang w:val="x-none" w:eastAsia="x-none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A Közgyűlés úgy határoz, hogy a Társaság </w:t>
      </w:r>
      <w:r w:rsidRPr="0028431B">
        <w:rPr>
          <w:rFonts w:ascii="Times New Roman" w:hAnsi="Times New Roman"/>
          <w:b/>
          <w:i/>
          <w:color w:val="000000"/>
          <w:sz w:val="21"/>
          <w:szCs w:val="21"/>
        </w:rPr>
        <w:t>Kocsány János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 számára a 2021. üzleti évre a 2013. évi V. törvény 3:117. § (1) bekezdésében rögzített felmentvényt – a Társaság Alapszabályának 9 (n) és 10 (d) pontjában foglalt felhatalmazás alapján – megadja. A felmentvény kiterjed a vezérigazgató munkajogi felelősség alóli felmentésére is.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37C7727C" w14:textId="77777777" w:rsidR="00084066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819D0" w:rsidRPr="0028431B" w14:paraId="143BCEEF" w14:textId="77777777" w:rsidTr="00AE74F6">
        <w:tc>
          <w:tcPr>
            <w:tcW w:w="9060" w:type="dxa"/>
            <w:gridSpan w:val="3"/>
          </w:tcPr>
          <w:p w14:paraId="3443485C" w14:textId="77777777" w:rsidR="000819D0" w:rsidRPr="0028431B" w:rsidRDefault="000819D0" w:rsidP="00AE74F6">
            <w:pPr>
              <w:keepNext/>
              <w:keepLines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0819D0" w:rsidRPr="0028431B" w14:paraId="4A966E8D" w14:textId="77777777" w:rsidTr="00AE74F6">
        <w:tc>
          <w:tcPr>
            <w:tcW w:w="3020" w:type="dxa"/>
          </w:tcPr>
          <w:p w14:paraId="557E74AC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6F4EE01F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3FF8E5D8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144849C8" w14:textId="77777777" w:rsidR="000819D0" w:rsidRPr="0028431B" w:rsidRDefault="000819D0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p w14:paraId="797FD74F" w14:textId="77777777" w:rsidR="00084066" w:rsidRPr="0028431B" w:rsidRDefault="00084066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3873F0DA" w14:textId="77777777" w:rsidR="00084066" w:rsidRPr="0028431B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52EBBE79" w14:textId="77777777" w:rsidR="00084066" w:rsidRPr="0028431B" w:rsidRDefault="00084066" w:rsidP="0028431B">
      <w:pPr>
        <w:jc w:val="both"/>
        <w:rPr>
          <w:rFonts w:ascii="Times New Roman" w:hAnsi="Times New Roman"/>
          <w:bCs/>
          <w:i/>
          <w:color w:val="000000"/>
          <w:sz w:val="21"/>
          <w:szCs w:val="21"/>
          <w:lang w:val="x-none" w:eastAsia="x-none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A Közgyűlés úgy határoz, hogy a Társaság </w:t>
      </w:r>
      <w:r w:rsidRPr="0028431B">
        <w:rPr>
          <w:rFonts w:ascii="Times New Roman" w:hAnsi="Times New Roman"/>
          <w:b/>
          <w:i/>
          <w:color w:val="000000"/>
          <w:sz w:val="21"/>
          <w:szCs w:val="21"/>
        </w:rPr>
        <w:t>Dr. Kálmán János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 számára a 20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21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. üzleti évre a 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2013. évi V. törvény 3:117. § (1) bekezdésében 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38F71BA6" w14:textId="77777777" w:rsidR="00084066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819D0" w:rsidRPr="0028431B" w14:paraId="12D9F507" w14:textId="77777777" w:rsidTr="00AE74F6">
        <w:tc>
          <w:tcPr>
            <w:tcW w:w="9060" w:type="dxa"/>
            <w:gridSpan w:val="3"/>
          </w:tcPr>
          <w:p w14:paraId="345DF056" w14:textId="77777777" w:rsidR="000819D0" w:rsidRPr="0028431B" w:rsidRDefault="000819D0" w:rsidP="00AE74F6">
            <w:pPr>
              <w:keepNext/>
              <w:keepLines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0819D0" w:rsidRPr="0028431B" w14:paraId="165B7D1C" w14:textId="77777777" w:rsidTr="00AE74F6">
        <w:tc>
          <w:tcPr>
            <w:tcW w:w="3020" w:type="dxa"/>
          </w:tcPr>
          <w:p w14:paraId="4E99C297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7BCB0BC5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378F7A81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35DE8340" w14:textId="77777777" w:rsidR="000819D0" w:rsidRPr="0028431B" w:rsidRDefault="000819D0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p w14:paraId="7AEC7429" w14:textId="77777777" w:rsidR="00084066" w:rsidRPr="0028431B" w:rsidRDefault="00084066" w:rsidP="0028431B">
      <w:pPr>
        <w:keepNext/>
        <w:keepLines/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lastRenderedPageBreak/>
        <w:t>Határozati javaslat:</w:t>
      </w:r>
    </w:p>
    <w:p w14:paraId="5C314653" w14:textId="77777777" w:rsidR="00084066" w:rsidRPr="0028431B" w:rsidRDefault="00084066" w:rsidP="0028431B">
      <w:pPr>
        <w:pStyle w:val="Szvegtrzs2"/>
        <w:keepNext/>
        <w:keepLines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p w14:paraId="6963BAB0" w14:textId="77777777" w:rsidR="00084066" w:rsidRPr="0028431B" w:rsidRDefault="00084066" w:rsidP="0028431B">
      <w:pPr>
        <w:keepNext/>
        <w:keepLines/>
        <w:jc w:val="both"/>
        <w:rPr>
          <w:rFonts w:ascii="Times New Roman" w:hAnsi="Times New Roman"/>
          <w:bCs/>
          <w:i/>
          <w:color w:val="000000"/>
          <w:sz w:val="21"/>
          <w:szCs w:val="21"/>
          <w:lang w:val="x-none" w:eastAsia="x-none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A Közgyűlés úgy határoz, hogy a Társaság </w:t>
      </w:r>
      <w:r w:rsidRPr="0028431B">
        <w:rPr>
          <w:rFonts w:ascii="Times New Roman" w:hAnsi="Times New Roman"/>
          <w:b/>
          <w:i/>
          <w:color w:val="000000"/>
          <w:sz w:val="21"/>
          <w:szCs w:val="21"/>
        </w:rPr>
        <w:t>Szigeti András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 számára a 20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21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. üzleti évre a 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2013. évi V. törvény 3:117. § (1) bekezdésében 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31FDD84A" w14:textId="77777777" w:rsidR="00084066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819D0" w:rsidRPr="0028431B" w14:paraId="44286BF0" w14:textId="77777777" w:rsidTr="00AE74F6">
        <w:tc>
          <w:tcPr>
            <w:tcW w:w="9060" w:type="dxa"/>
            <w:gridSpan w:val="3"/>
          </w:tcPr>
          <w:p w14:paraId="28905562" w14:textId="77777777" w:rsidR="000819D0" w:rsidRPr="0028431B" w:rsidRDefault="000819D0" w:rsidP="00AE74F6">
            <w:pPr>
              <w:keepNext/>
              <w:keepLines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0819D0" w:rsidRPr="0028431B" w14:paraId="2B577F55" w14:textId="77777777" w:rsidTr="00AE74F6">
        <w:tc>
          <w:tcPr>
            <w:tcW w:w="3020" w:type="dxa"/>
          </w:tcPr>
          <w:p w14:paraId="5DC1C022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6CF4D268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0738DBDE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EC9A373" w14:textId="77777777" w:rsidR="000819D0" w:rsidRPr="0028431B" w:rsidRDefault="000819D0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p w14:paraId="725F6D5D" w14:textId="77777777" w:rsidR="00084066" w:rsidRPr="0028431B" w:rsidRDefault="00084066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51F38ADC" w14:textId="77777777" w:rsidR="00084066" w:rsidRPr="0028431B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723005A" w14:textId="77777777" w:rsidR="00084066" w:rsidRPr="0028431B" w:rsidRDefault="00084066" w:rsidP="0028431B">
      <w:pPr>
        <w:jc w:val="both"/>
        <w:rPr>
          <w:rFonts w:ascii="Times New Roman" w:hAnsi="Times New Roman"/>
          <w:bCs/>
          <w:i/>
          <w:color w:val="000000"/>
          <w:sz w:val="21"/>
          <w:szCs w:val="21"/>
          <w:lang w:val="x-none" w:eastAsia="x-none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A Közgyűlés úgy határoz, hogy a Társaság </w:t>
      </w:r>
      <w:r w:rsidRPr="0028431B">
        <w:rPr>
          <w:rFonts w:ascii="Times New Roman" w:hAnsi="Times New Roman"/>
          <w:b/>
          <w:i/>
          <w:color w:val="000000"/>
          <w:sz w:val="21"/>
          <w:szCs w:val="21"/>
        </w:rPr>
        <w:t>Hornung Péter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 számára a 20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21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. üzleti évre a 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2013. évi V. törvény 3:117. § (1) bekezdésében 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64D13BC8" w14:textId="77777777" w:rsidR="00084066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819D0" w:rsidRPr="0028431B" w14:paraId="7CD00172" w14:textId="77777777" w:rsidTr="00AE74F6">
        <w:tc>
          <w:tcPr>
            <w:tcW w:w="9060" w:type="dxa"/>
            <w:gridSpan w:val="3"/>
          </w:tcPr>
          <w:p w14:paraId="18D34A24" w14:textId="77777777" w:rsidR="000819D0" w:rsidRPr="0028431B" w:rsidRDefault="000819D0" w:rsidP="00AE74F6">
            <w:pPr>
              <w:keepNext/>
              <w:keepLines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0819D0" w:rsidRPr="0028431B" w14:paraId="5B09385B" w14:textId="77777777" w:rsidTr="00AE74F6">
        <w:tc>
          <w:tcPr>
            <w:tcW w:w="3020" w:type="dxa"/>
          </w:tcPr>
          <w:p w14:paraId="52D45F5C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385B2A75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1C78A2C6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2095405F" w14:textId="77777777" w:rsidR="000819D0" w:rsidRPr="0028431B" w:rsidRDefault="000819D0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i/>
          <w:color w:val="000000"/>
          <w:sz w:val="21"/>
          <w:szCs w:val="21"/>
        </w:rPr>
      </w:pPr>
    </w:p>
    <w:p w14:paraId="49EF659C" w14:textId="77777777" w:rsidR="00084066" w:rsidRPr="0028431B" w:rsidRDefault="00084066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0019F87A" w14:textId="77777777" w:rsidR="00084066" w:rsidRPr="0028431B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7F5E1BE3" w14:textId="77777777" w:rsidR="00084066" w:rsidRPr="0028431B" w:rsidRDefault="00084066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A Közgyűlés úgy határoz, hogy a Társaság </w:t>
      </w:r>
      <w:r w:rsidRPr="0028431B">
        <w:rPr>
          <w:rFonts w:ascii="Times New Roman" w:hAnsi="Times New Roman"/>
          <w:b/>
          <w:i/>
          <w:color w:val="000000"/>
          <w:sz w:val="21"/>
          <w:szCs w:val="21"/>
        </w:rPr>
        <w:t>Dr. Martin-Hajdu György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 számára a 20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21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. üzleti évre a 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2013. évi V. törvény 3:117. § (1) bekezdésében 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rögzített felmentvényt – a Társaság Alapszabályának 9 (n) és 10 (d) pontjában foglalt felhatalmazás alapján – megadja.  A Közgyűlés a felmentvény megadásával igazolja, hogy nevezett személy az értékelt időszakban munkáját a Társaság érdekeinek elsődlegességét szem előtt tartva végezte. A Társaság a vezető tisztségviselő ellen akkor léphet fel az ügyvezetési kötelezettségek megsértésére alapozott kártérítési igénnyel, ha a felmentvény megadásának alapjául szolgáló tények vagy adatok valótlanok, vagy hiányosak voltak.</w:t>
      </w:r>
    </w:p>
    <w:p w14:paraId="5860BCD0" w14:textId="77777777" w:rsidR="00084066" w:rsidRDefault="00084066" w:rsidP="0028431B">
      <w:pPr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0819D0" w:rsidRPr="0028431B" w14:paraId="6D293D96" w14:textId="77777777" w:rsidTr="00AE74F6">
        <w:tc>
          <w:tcPr>
            <w:tcW w:w="9060" w:type="dxa"/>
            <w:gridSpan w:val="3"/>
          </w:tcPr>
          <w:p w14:paraId="54C037CB" w14:textId="77777777" w:rsidR="000819D0" w:rsidRPr="0028431B" w:rsidRDefault="000819D0" w:rsidP="00AE74F6">
            <w:pPr>
              <w:keepNext/>
              <w:keepLines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0819D0" w:rsidRPr="0028431B" w14:paraId="1929902F" w14:textId="77777777" w:rsidTr="00AE74F6">
        <w:tc>
          <w:tcPr>
            <w:tcW w:w="3020" w:type="dxa"/>
          </w:tcPr>
          <w:p w14:paraId="622C9156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3020" w:type="dxa"/>
          </w:tcPr>
          <w:p w14:paraId="62D0752B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20" w:type="dxa"/>
          </w:tcPr>
          <w:p w14:paraId="722BE628" w14:textId="77777777" w:rsidR="000819D0" w:rsidRPr="0028431B" w:rsidRDefault="000819D0" w:rsidP="00AE74F6">
            <w:pPr>
              <w:keepNext/>
              <w:keepLines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74329D0F" w14:textId="77777777" w:rsidR="000819D0" w:rsidRPr="0028431B" w:rsidRDefault="000819D0" w:rsidP="0028431B">
      <w:pPr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</w:p>
    <w:p w14:paraId="12386E07" w14:textId="77777777" w:rsidR="00084066" w:rsidRPr="0028431B" w:rsidRDefault="00084066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19E1BCB1" w14:textId="77777777" w:rsidR="00084066" w:rsidRPr="0028431B" w:rsidRDefault="00084066" w:rsidP="0028431B">
      <w:pPr>
        <w:pStyle w:val="Szvegtrzs2"/>
        <w:spacing w:line="240" w:lineRule="auto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</w:p>
    <w:p w14:paraId="041083FB" w14:textId="77777777" w:rsidR="00084066" w:rsidRPr="0028431B" w:rsidRDefault="00084066" w:rsidP="0028431B">
      <w:pPr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A Közgyűlés úgy határoz, hogy a Társaság Bojár Gábor, Kocsány János, Dr. Kálmán János, Szigeti András, Hornung Péter és Dr. Martin-Hajdu György igazgatótanácsi tagok 20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19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 xml:space="preserve">. és 2020. üzleti években végzett ügyvezetési tevékenységét megfelelőnek minősíti és jelen határozattal a 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2013. évi V. törvény 3:117. § (1) bekezdésében </w:t>
      </w: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t>rögzített felmentvénnyel egyenértékű nyilatkozatot ad ki számukra. A Közgyűlés a nyilatkozat megadásával igazolja, hogy nevezett személyek mindegyike az értékelt időszakban munkáját a Társaság érdekeinek elsődlegességét szem előtt tartva végezte. A Társaság a vezető tisztségviselő ellen akkor léphet fel az ügyvezetési kötelezettségek megsértésére alapozott kártérítési igénnyel, ha a nyilatkozat megadásának alapjául szolgáló tények vagy adatok valótlanok, vagy hiányosak voltak.</w:t>
      </w:r>
    </w:p>
    <w:p w14:paraId="5C3D6129" w14:textId="77777777" w:rsidR="004E72D4" w:rsidRPr="0028431B" w:rsidRDefault="004E72D4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E72D4" w:rsidRPr="0028431B" w14:paraId="61DE86F2" w14:textId="77777777" w:rsidTr="00AF5297">
        <w:tc>
          <w:tcPr>
            <w:tcW w:w="8984" w:type="dxa"/>
            <w:gridSpan w:val="3"/>
          </w:tcPr>
          <w:p w14:paraId="39C551C3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2C0B288C" w14:textId="77777777" w:rsidTr="00AF5297">
        <w:tc>
          <w:tcPr>
            <w:tcW w:w="2989" w:type="dxa"/>
          </w:tcPr>
          <w:p w14:paraId="30EBDB57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634A61E2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379A0DAB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31F4B04" w14:textId="77777777" w:rsidR="004E72D4" w:rsidRPr="0028431B" w:rsidRDefault="004E72D4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2485ED09" w14:textId="77777777" w:rsidR="00912A06" w:rsidRPr="0028431B" w:rsidRDefault="00912A06" w:rsidP="0028431B">
      <w:pPr>
        <w:keepNext/>
        <w:keepLines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color w:val="000000"/>
          <w:sz w:val="21"/>
          <w:szCs w:val="21"/>
        </w:rPr>
        <w:t>6. napirendi pont: Döntés a felelős társaságirányítási jelentésének elfogadásáról</w:t>
      </w:r>
    </w:p>
    <w:p w14:paraId="3087DE39" w14:textId="77777777" w:rsidR="004E72D4" w:rsidRPr="0028431B" w:rsidRDefault="004E72D4" w:rsidP="0028431B">
      <w:pPr>
        <w:keepNext/>
        <w:keepLines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6764F33E" w14:textId="77777777" w:rsidR="004E72D4" w:rsidRPr="0028431B" w:rsidRDefault="004E72D4" w:rsidP="0028431B">
      <w:pPr>
        <w:jc w:val="center"/>
        <w:rPr>
          <w:rFonts w:ascii="Times New Roman" w:hAnsi="Times New Roman"/>
          <w:bCs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  <w:u w:val="single"/>
        </w:rPr>
        <w:t>Határozati javaslat:</w:t>
      </w:r>
    </w:p>
    <w:p w14:paraId="26D476C1" w14:textId="77777777" w:rsidR="004E72D4" w:rsidRPr="0028431B" w:rsidRDefault="004E72D4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4495B1ED" w14:textId="77777777" w:rsidR="005038D2" w:rsidRPr="0028431B" w:rsidRDefault="005038D2" w:rsidP="0028431B">
      <w:pPr>
        <w:keepNext/>
        <w:keepLines/>
        <w:tabs>
          <w:tab w:val="left" w:pos="7230"/>
        </w:tabs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i/>
          <w:color w:val="000000"/>
          <w:sz w:val="21"/>
          <w:szCs w:val="21"/>
        </w:rPr>
        <w:lastRenderedPageBreak/>
        <w:t>A Közgyűlés az Igazgatótanácsának Felelős Társaságirányításról szóló jelentését az előterjesztés szerinti tartalommal elfogadja.</w:t>
      </w:r>
    </w:p>
    <w:p w14:paraId="0B126147" w14:textId="77777777" w:rsidR="004E72D4" w:rsidRPr="0028431B" w:rsidRDefault="004E72D4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E72D4" w:rsidRPr="0028431B" w14:paraId="0C9240B7" w14:textId="77777777" w:rsidTr="00AF5297">
        <w:tc>
          <w:tcPr>
            <w:tcW w:w="8984" w:type="dxa"/>
            <w:gridSpan w:val="3"/>
          </w:tcPr>
          <w:p w14:paraId="5B2A9B3C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21B6332F" w14:textId="77777777" w:rsidTr="00AF5297">
        <w:tc>
          <w:tcPr>
            <w:tcW w:w="2989" w:type="dxa"/>
          </w:tcPr>
          <w:p w14:paraId="61C95FE1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05702BCF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3B4D5B59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5D66159" w14:textId="77777777" w:rsidR="004E72D4" w:rsidRPr="0028431B" w:rsidRDefault="004E72D4" w:rsidP="0028431B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621A2755" w14:textId="77777777" w:rsidR="003C3D32" w:rsidRPr="0028431B" w:rsidRDefault="003C3D32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7. napirendi</w:t>
      </w:r>
      <w:r w:rsidRPr="0028431B">
        <w:rPr>
          <w:rFonts w:ascii="Times New Roman" w:hAnsi="Times New Roman"/>
          <w:b/>
          <w:color w:val="000000"/>
          <w:sz w:val="21"/>
          <w:szCs w:val="21"/>
        </w:rPr>
        <w:t xml:space="preserve"> pont: Igazgatótanácsi és Audit Bizottsági tagok megválasztása és díjazásának megállapítása</w:t>
      </w:r>
    </w:p>
    <w:p w14:paraId="7ED9BAC5" w14:textId="77777777" w:rsidR="004E72D4" w:rsidRPr="0028431B" w:rsidRDefault="004E72D4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6F2838B5" w14:textId="77777777" w:rsidR="00CC789E" w:rsidRPr="0028431B" w:rsidRDefault="00CC789E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751462D3" w14:textId="77777777" w:rsidR="00CC789E" w:rsidRPr="0028431B" w:rsidRDefault="00CC789E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2A202839" w14:textId="77777777" w:rsidR="00CC789E" w:rsidRPr="0028431B" w:rsidRDefault="00CC789E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megválasztja Bojár Gábort az Igazgatótanács tagjának a mai naptól 2026. május 31. napjáig, vagy amennyiben a 2026. évi rendes közgyűlés hamarabb kerül megtartásra, úgy annak az időpontjáig. A Közgyűlés Bojár Gábor díjazását havi bruttó 1.000 – EUR összegben, illetve amennyiben a tag megválasztásra kerül az Igazgatótanács elnökének, úgy havi bruttó 2.000 – EUR összegben állapítja meg.</w:t>
      </w:r>
    </w:p>
    <w:p w14:paraId="2EB3D804" w14:textId="77777777" w:rsidR="00CC789E" w:rsidRDefault="00CC789E" w:rsidP="0028431B">
      <w:pPr>
        <w:jc w:val="center"/>
        <w:rPr>
          <w:rFonts w:ascii="Times New Roman" w:hAnsi="Times New Roman"/>
          <w:i/>
          <w:color w:val="000000"/>
          <w:sz w:val="21"/>
          <w:szCs w:val="21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F3C0F" w:rsidRPr="0028431B" w14:paraId="74A8A5A9" w14:textId="77777777" w:rsidTr="00AE74F6">
        <w:tc>
          <w:tcPr>
            <w:tcW w:w="8984" w:type="dxa"/>
            <w:gridSpan w:val="3"/>
          </w:tcPr>
          <w:p w14:paraId="28A247C9" w14:textId="77777777" w:rsidR="004F3C0F" w:rsidRPr="0028431B" w:rsidRDefault="004F3C0F" w:rsidP="00AE74F6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F3C0F" w:rsidRPr="0028431B" w14:paraId="4D7D197E" w14:textId="77777777" w:rsidTr="00AE74F6">
        <w:tc>
          <w:tcPr>
            <w:tcW w:w="2989" w:type="dxa"/>
          </w:tcPr>
          <w:p w14:paraId="04E834B7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5B3B0EBF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03B18D0F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35737027" w14:textId="77777777" w:rsidR="004F3C0F" w:rsidRPr="0028431B" w:rsidRDefault="004F3C0F" w:rsidP="0028431B">
      <w:pPr>
        <w:jc w:val="center"/>
        <w:rPr>
          <w:rFonts w:ascii="Times New Roman" w:hAnsi="Times New Roman"/>
          <w:i/>
          <w:color w:val="000000"/>
          <w:sz w:val="21"/>
          <w:szCs w:val="21"/>
          <w:u w:val="single"/>
        </w:rPr>
      </w:pPr>
    </w:p>
    <w:p w14:paraId="4472EBF7" w14:textId="77777777" w:rsidR="00CC789E" w:rsidRPr="0028431B" w:rsidRDefault="00CC789E" w:rsidP="0028431B">
      <w:pPr>
        <w:jc w:val="center"/>
        <w:rPr>
          <w:rFonts w:ascii="Times New Roman" w:hAnsi="Times New Roman"/>
          <w:i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  <w:u w:val="single"/>
        </w:rPr>
        <w:t>Határozati javaslat:</w:t>
      </w:r>
    </w:p>
    <w:p w14:paraId="07D34CC2" w14:textId="77777777" w:rsidR="00CC789E" w:rsidRPr="0028431B" w:rsidRDefault="00CC789E" w:rsidP="0028431B">
      <w:pPr>
        <w:jc w:val="both"/>
        <w:rPr>
          <w:rFonts w:ascii="Times New Roman" w:hAnsi="Times New Roman"/>
          <w:b/>
          <w:i/>
          <w:color w:val="000000"/>
          <w:sz w:val="21"/>
          <w:szCs w:val="21"/>
        </w:rPr>
      </w:pPr>
    </w:p>
    <w:p w14:paraId="503462C7" w14:textId="77777777" w:rsidR="00CC789E" w:rsidRPr="0028431B" w:rsidRDefault="00CC789E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megválasztja Kocsány Jánost az Igazgatótanács tagjának a mai naptól 2026. május 31. napjáig, vagy amennyiben a 2026. évi rendes közgyűlés hamarabb kerül megtartásra, úgy annak az időpontjáig. A Közgyűlés Kocsány János díjazását havi bruttó 1.000 – EUR összegben, illetve amennyiben a tag megválasztásra kerül az Igazgatótanács elnökének, úgy havi bruttó 2.000 – EUR összegben állapítja meg.</w:t>
      </w:r>
    </w:p>
    <w:p w14:paraId="04BE3DE5" w14:textId="77777777" w:rsidR="00CC789E" w:rsidRDefault="00CC789E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F3C0F" w:rsidRPr="0028431B" w14:paraId="0DC2916B" w14:textId="77777777" w:rsidTr="00AE74F6">
        <w:tc>
          <w:tcPr>
            <w:tcW w:w="8984" w:type="dxa"/>
            <w:gridSpan w:val="3"/>
          </w:tcPr>
          <w:p w14:paraId="48F22D59" w14:textId="77777777" w:rsidR="004F3C0F" w:rsidRPr="0028431B" w:rsidRDefault="004F3C0F" w:rsidP="00AE74F6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F3C0F" w:rsidRPr="0028431B" w14:paraId="55F66A14" w14:textId="77777777" w:rsidTr="00AE74F6">
        <w:tc>
          <w:tcPr>
            <w:tcW w:w="2989" w:type="dxa"/>
          </w:tcPr>
          <w:p w14:paraId="7C51606D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58ED3C64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2032BFD7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05B341DB" w14:textId="77777777" w:rsidR="004F3C0F" w:rsidRPr="0028431B" w:rsidRDefault="004F3C0F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</w:p>
    <w:p w14:paraId="11592641" w14:textId="77777777" w:rsidR="00CC789E" w:rsidRPr="0028431B" w:rsidRDefault="00CC789E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241D3799" w14:textId="77777777" w:rsidR="00CC789E" w:rsidRPr="0028431B" w:rsidRDefault="00CC789E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0FEAB3F7" w14:textId="77777777" w:rsidR="00CC789E" w:rsidRPr="0028431B" w:rsidRDefault="00CC789E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megválasztja Szigeti Andrást az Igazgatótanács tagjának a mai naptól 2026. május 31. napjáig, vagy amennyiben a 2026. évi rendes közgyűlés hamarabb kerül megtartásra, úgy annak az időpontjáig. A Közgyűlés Szigeti András díjazását havi bruttó 1.000 – EUR összegben, illetve amennyiben a tag megválasztásra kerül az Igazgatótanács elnökének, úgy havi bruttó 2.000 – EUR összegben állapítja meg.</w:t>
      </w:r>
    </w:p>
    <w:p w14:paraId="3A06B3DE" w14:textId="77777777" w:rsidR="00CC789E" w:rsidRDefault="00CC789E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F3C0F" w:rsidRPr="0028431B" w14:paraId="7DBD29C3" w14:textId="77777777" w:rsidTr="00AE74F6">
        <w:tc>
          <w:tcPr>
            <w:tcW w:w="8984" w:type="dxa"/>
            <w:gridSpan w:val="3"/>
          </w:tcPr>
          <w:p w14:paraId="6C9726EC" w14:textId="77777777" w:rsidR="004F3C0F" w:rsidRPr="0028431B" w:rsidRDefault="004F3C0F" w:rsidP="00AE74F6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F3C0F" w:rsidRPr="0028431B" w14:paraId="0F19623C" w14:textId="77777777" w:rsidTr="00AE74F6">
        <w:tc>
          <w:tcPr>
            <w:tcW w:w="2989" w:type="dxa"/>
          </w:tcPr>
          <w:p w14:paraId="5CF80BC2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32E7FD4D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08ED3510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D590EBC" w14:textId="77777777" w:rsidR="004F3C0F" w:rsidRPr="0028431B" w:rsidRDefault="004F3C0F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14:paraId="2E2F1AC6" w14:textId="77777777" w:rsidR="00CC789E" w:rsidRPr="0028431B" w:rsidRDefault="00CC789E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6022F093" w14:textId="77777777" w:rsidR="00CC789E" w:rsidRPr="0028431B" w:rsidRDefault="00CC789E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7741EA8" w14:textId="77777777" w:rsidR="00CC789E" w:rsidRPr="0028431B" w:rsidRDefault="00CC789E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megválasztja Hornung Pétert az Igazgatótanács és az Audit Bizottság tagjának a mai naptól 2026. május 31. napjáig, vagy amennyiben a 2026. évi rendes közgyűlés hamarabb kerül megtartásra, úgy annak az időpontjáig. A Közgyűlés Hornung Péter díjazását havi bruttó 1.000 – EUR összegben, illetve amennyiben a tag megválasztásra kerül az Igazgatótanács elnökének, úgy havi bruttó 2.000 – EUR összegben vagy amennyiben a tag megválasztásra kerül az Audit Bizottság elnökének, úgy havi bruttó 1.500 – EUR összegben állapítja meg.</w:t>
      </w:r>
    </w:p>
    <w:p w14:paraId="7CC8D20B" w14:textId="77777777" w:rsidR="00CC789E" w:rsidRDefault="00CC789E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F3C0F" w:rsidRPr="0028431B" w14:paraId="4433F83A" w14:textId="77777777" w:rsidTr="00AE74F6">
        <w:tc>
          <w:tcPr>
            <w:tcW w:w="8984" w:type="dxa"/>
            <w:gridSpan w:val="3"/>
          </w:tcPr>
          <w:p w14:paraId="30CD048A" w14:textId="77777777" w:rsidR="004F3C0F" w:rsidRPr="0028431B" w:rsidRDefault="004F3C0F" w:rsidP="00AE74F6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F3C0F" w:rsidRPr="0028431B" w14:paraId="415C2389" w14:textId="77777777" w:rsidTr="00AE74F6">
        <w:tc>
          <w:tcPr>
            <w:tcW w:w="2989" w:type="dxa"/>
          </w:tcPr>
          <w:p w14:paraId="18C69799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15B289D9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7D5F0552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0C2EB62" w14:textId="77777777" w:rsidR="004F3C0F" w:rsidRPr="0028431B" w:rsidRDefault="004F3C0F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14:paraId="3F2EE6FC" w14:textId="77777777" w:rsidR="00CC789E" w:rsidRPr="0028431B" w:rsidRDefault="00CC789E" w:rsidP="0028431B">
      <w:pPr>
        <w:keepNext/>
        <w:keepLines/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lastRenderedPageBreak/>
        <w:t>Határozati javaslat:</w:t>
      </w:r>
    </w:p>
    <w:p w14:paraId="0560161C" w14:textId="77777777" w:rsidR="00CC789E" w:rsidRPr="0028431B" w:rsidRDefault="00CC789E" w:rsidP="0028431B">
      <w:pPr>
        <w:keepNext/>
        <w:keepLines/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523CEB5D" w14:textId="77777777" w:rsidR="00CC789E" w:rsidRPr="0028431B" w:rsidRDefault="00CC789E" w:rsidP="0028431B">
      <w:pPr>
        <w:keepNext/>
        <w:keepLines/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megválasztja Dr. Kálmán Jánost az Igazgatótanács és az Audit Bizottság tagjának a mai naptól 2026. május 31. napjáig, vagy amennyiben a 2026. évi rendes közgyűlés hamarabb kerül megtartásra, úgy annak az időpontjáig. A Közgyűlés Dr. Kálmán János díjazását havi bruttó 1.000 – EUR összegben, illetve amennyiben a tag megválasztásra kerül az Igazgatótanács elnökének, úgy havi bruttó 2.000 – EUR összegben vagy amennyiben a tag megválasztásra kerül az Audit Bizottság elnökének, úgy havi bruttó 1.500 – EUR összegben állapítja meg.</w:t>
      </w:r>
    </w:p>
    <w:p w14:paraId="061E3BA9" w14:textId="77777777" w:rsidR="00CC789E" w:rsidRDefault="00CC789E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F3C0F" w:rsidRPr="0028431B" w14:paraId="310EC256" w14:textId="77777777" w:rsidTr="00AE74F6">
        <w:tc>
          <w:tcPr>
            <w:tcW w:w="8984" w:type="dxa"/>
            <w:gridSpan w:val="3"/>
          </w:tcPr>
          <w:p w14:paraId="1FAC5392" w14:textId="77777777" w:rsidR="004F3C0F" w:rsidRPr="0028431B" w:rsidRDefault="004F3C0F" w:rsidP="00AE74F6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F3C0F" w:rsidRPr="0028431B" w14:paraId="087A100C" w14:textId="77777777" w:rsidTr="00AE74F6">
        <w:tc>
          <w:tcPr>
            <w:tcW w:w="2989" w:type="dxa"/>
          </w:tcPr>
          <w:p w14:paraId="1E421CDC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6959DF90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37E287A1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5BF34BB5" w14:textId="77777777" w:rsidR="004F3C0F" w:rsidRPr="0028431B" w:rsidRDefault="004F3C0F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14:paraId="50E372F3" w14:textId="77777777" w:rsidR="00CC789E" w:rsidRPr="0028431B" w:rsidRDefault="00CC789E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40BDA2BA" w14:textId="77777777" w:rsidR="00CC789E" w:rsidRPr="0028431B" w:rsidRDefault="00CC789E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46189A3A" w14:textId="77777777" w:rsidR="00CC789E" w:rsidRPr="0028431B" w:rsidRDefault="00CC789E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megválasztja Dr. Martin-Hajdu Györgyöt az Igazgatótanács és az Audit Bizottság tagjának a mai naptól 2026. május 31. napjáig, vagy amennyiben a 2026. évi rendes közgyűlés hamarabb kerül megtartásra, úgy annak az időpontjáig. A Közgyűlés Dr. Martin-Hajdu György díjazását havi bruttó 1.000 – EUR összegben, illetve amennyiben a tag megválasztásra kerül az Igazgatótanács elnökének, úgy havi bruttó 2.000 – EUR összegben vagy amennyiben a tag megválasztásra kerül az Audit Bizottság elnökének, úgy havi bruttó 1.500 – EUR összegben állapítja meg.</w:t>
      </w:r>
    </w:p>
    <w:p w14:paraId="68C4B9AF" w14:textId="77777777" w:rsidR="004E72D4" w:rsidRPr="0028431B" w:rsidRDefault="004E72D4" w:rsidP="0028431B">
      <w:pPr>
        <w:jc w:val="both"/>
        <w:rPr>
          <w:rFonts w:ascii="Times New Roman" w:hAnsi="Times New Roman"/>
          <w:bCs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E72D4" w:rsidRPr="0028431B" w14:paraId="4FF65BF6" w14:textId="77777777" w:rsidTr="00AF5297">
        <w:tc>
          <w:tcPr>
            <w:tcW w:w="8984" w:type="dxa"/>
            <w:gridSpan w:val="3"/>
          </w:tcPr>
          <w:p w14:paraId="5E146869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E72D4" w:rsidRPr="0028431B" w14:paraId="32D0B68C" w14:textId="77777777" w:rsidTr="00AF5297">
        <w:tc>
          <w:tcPr>
            <w:tcW w:w="2989" w:type="dxa"/>
          </w:tcPr>
          <w:p w14:paraId="3932C1B6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6B3E38AF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4D117C0C" w14:textId="77777777" w:rsidR="004E72D4" w:rsidRPr="0028431B" w:rsidRDefault="004E72D4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3E411B93" w14:textId="77777777" w:rsidR="004E72D4" w:rsidRPr="0028431B" w:rsidRDefault="004E72D4" w:rsidP="0028431B">
      <w:pPr>
        <w:jc w:val="center"/>
        <w:rPr>
          <w:rFonts w:ascii="Times New Roman" w:hAnsi="Times New Roman"/>
          <w:bCs/>
          <w:i/>
          <w:color w:val="000000"/>
          <w:sz w:val="21"/>
          <w:szCs w:val="21"/>
          <w:u w:val="single"/>
        </w:rPr>
      </w:pPr>
    </w:p>
    <w:p w14:paraId="54218701" w14:textId="77777777" w:rsidR="004E515F" w:rsidRPr="0028431B" w:rsidRDefault="004E515F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color w:val="000000"/>
          <w:sz w:val="21"/>
          <w:szCs w:val="21"/>
        </w:rPr>
        <w:t xml:space="preserve">8. </w:t>
      </w: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napirendi</w:t>
      </w:r>
      <w:r w:rsidRPr="0028431B">
        <w:rPr>
          <w:rFonts w:ascii="Times New Roman" w:hAnsi="Times New Roman"/>
          <w:b/>
          <w:color w:val="000000"/>
          <w:sz w:val="21"/>
          <w:szCs w:val="21"/>
        </w:rPr>
        <w:t xml:space="preserve"> pont: Dolgozói részvények tartalmának megváltoztatása és ennek kapcsán </w:t>
      </w: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döntés továbbá a Vezetői Részvény Program és az Alapszabály szükséges módosításáról</w:t>
      </w:r>
    </w:p>
    <w:p w14:paraId="7CE03EF4" w14:textId="77777777" w:rsidR="004E72D4" w:rsidRPr="0028431B" w:rsidRDefault="004E72D4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7EF9558D" w14:textId="77777777" w:rsidR="009E46F8" w:rsidRPr="0028431B" w:rsidRDefault="009E46F8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3E5400ED" w14:textId="77777777" w:rsidR="009E46F8" w:rsidRPr="0028431B" w:rsidRDefault="009E46F8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7B463EF" w14:textId="77777777" w:rsidR="009E46F8" w:rsidRPr="0028431B" w:rsidRDefault="009E46F8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A Közgyűlés elhatározza a Társaság </w:t>
      </w:r>
      <w:r w:rsidRPr="0028431B">
        <w:rPr>
          <w:rFonts w:ascii="Times New Roman" w:hAnsi="Times New Roman"/>
          <w:i/>
          <w:sz w:val="21"/>
          <w:szCs w:val="21"/>
        </w:rPr>
        <w:t>dolgozói részvényeihez kapcsolódó osztalék egy-harmad mértékének egy-ketted mértékre történő emelését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.</w:t>
      </w:r>
    </w:p>
    <w:p w14:paraId="1E6A8784" w14:textId="77777777" w:rsidR="009E46F8" w:rsidRDefault="009E46F8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F3C0F" w:rsidRPr="0028431B" w14:paraId="0C6FC20C" w14:textId="77777777" w:rsidTr="00AE74F6">
        <w:tc>
          <w:tcPr>
            <w:tcW w:w="8984" w:type="dxa"/>
            <w:gridSpan w:val="3"/>
          </w:tcPr>
          <w:p w14:paraId="0095C33E" w14:textId="77777777" w:rsidR="004F3C0F" w:rsidRPr="0028431B" w:rsidRDefault="004F3C0F" w:rsidP="00AE74F6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F3C0F" w:rsidRPr="0028431B" w14:paraId="7896699F" w14:textId="77777777" w:rsidTr="00AE74F6">
        <w:tc>
          <w:tcPr>
            <w:tcW w:w="2989" w:type="dxa"/>
          </w:tcPr>
          <w:p w14:paraId="3673F365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194D2F0A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41125D69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4A92E631" w14:textId="77777777" w:rsidR="004F3C0F" w:rsidRPr="0028431B" w:rsidRDefault="004F3C0F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</w:p>
    <w:p w14:paraId="77DD9590" w14:textId="77777777" w:rsidR="009E46F8" w:rsidRPr="0028431B" w:rsidRDefault="009E46F8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0ABFA183" w14:textId="77777777" w:rsidR="009E46F8" w:rsidRPr="0028431B" w:rsidRDefault="009E46F8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74A3DD27" w14:textId="77777777" w:rsidR="009E46F8" w:rsidRPr="0028431B" w:rsidRDefault="009E46F8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az előterjesztésnek megfelelően elfogadja az Alapszabály 6.1.B pontjának módosítását az alábbiak szerint.</w:t>
      </w:r>
    </w:p>
    <w:p w14:paraId="4D6814B5" w14:textId="77777777" w:rsidR="009E46F8" w:rsidRPr="0028431B" w:rsidRDefault="009E46F8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</w:p>
    <w:p w14:paraId="2CEF4131" w14:textId="77777777" w:rsidR="009E46F8" w:rsidRPr="0028431B" w:rsidRDefault="009E46F8" w:rsidP="0028431B">
      <w:pPr>
        <w:keepNext/>
        <w:keepLines/>
        <w:jc w:val="both"/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sz w:val="21"/>
          <w:szCs w:val="21"/>
        </w:rPr>
        <w:t xml:space="preserve">A </w:t>
      </w:r>
      <w:r w:rsidRPr="0028431B">
        <w:rPr>
          <w:rFonts w:ascii="Times New Roman" w:hAnsi="Times New Roman"/>
          <w:b/>
          <w:sz w:val="21"/>
          <w:szCs w:val="21"/>
        </w:rPr>
        <w:t>vastagított</w:t>
      </w:r>
      <w:r w:rsidRPr="0028431B">
        <w:rPr>
          <w:rFonts w:ascii="Times New Roman" w:hAnsi="Times New Roman"/>
          <w:sz w:val="21"/>
          <w:szCs w:val="21"/>
        </w:rPr>
        <w:t xml:space="preserve"> szöveg minden esetben a változást jelöli, az </w:t>
      </w:r>
      <w:r w:rsidRPr="0028431B">
        <w:rPr>
          <w:rFonts w:ascii="Times New Roman" w:hAnsi="Times New Roman"/>
          <w:b/>
          <w:strike/>
          <w:sz w:val="21"/>
          <w:szCs w:val="21"/>
        </w:rPr>
        <w:t>áthúzott</w:t>
      </w:r>
      <w:r w:rsidRPr="0028431B">
        <w:rPr>
          <w:rFonts w:ascii="Times New Roman" w:hAnsi="Times New Roman"/>
          <w:sz w:val="21"/>
          <w:szCs w:val="21"/>
        </w:rPr>
        <w:t xml:space="preserve"> a törlést, a </w:t>
      </w:r>
      <w:r w:rsidRPr="0028431B">
        <w:rPr>
          <w:rFonts w:ascii="Times New Roman" w:hAnsi="Times New Roman"/>
          <w:b/>
          <w:i/>
          <w:sz w:val="21"/>
          <w:szCs w:val="21"/>
        </w:rPr>
        <w:t>dőlt</w:t>
      </w:r>
      <w:r w:rsidRPr="0028431B">
        <w:rPr>
          <w:rFonts w:ascii="Times New Roman" w:hAnsi="Times New Roman"/>
          <w:sz w:val="21"/>
          <w:szCs w:val="21"/>
        </w:rPr>
        <w:t xml:space="preserve"> az új elemmel történő kiegészítést. </w:t>
      </w:r>
    </w:p>
    <w:p w14:paraId="71A4BBAE" w14:textId="77777777" w:rsidR="009E46F8" w:rsidRPr="0028431B" w:rsidRDefault="009E46F8" w:rsidP="0028431B">
      <w:pPr>
        <w:keepNext/>
        <w:keepLines/>
        <w:jc w:val="both"/>
        <w:rPr>
          <w:rFonts w:ascii="Times New Roman" w:hAnsi="Times New Roman"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E46F8" w:rsidRPr="009F7324" w14:paraId="1ED69020" w14:textId="77777777" w:rsidTr="00AE74F6">
        <w:tc>
          <w:tcPr>
            <w:tcW w:w="4530" w:type="dxa"/>
          </w:tcPr>
          <w:p w14:paraId="57C0FBF8" w14:textId="77777777" w:rsidR="009E46F8" w:rsidRPr="009F7324" w:rsidRDefault="009E46F8" w:rsidP="0028431B">
            <w:pPr>
              <w:keepNext/>
              <w:keepLines/>
              <w:rPr>
                <w:rFonts w:ascii="Times New Roman" w:hAnsi="Times New Roman"/>
                <w:sz w:val="16"/>
                <w:szCs w:val="16"/>
              </w:rPr>
            </w:pPr>
            <w:r w:rsidRPr="009F7324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Az Alapszabály 6.1.B pontjának módosítása</w:t>
            </w:r>
          </w:p>
          <w:p w14:paraId="218F3961" w14:textId="77777777" w:rsidR="009E46F8" w:rsidRPr="009F7324" w:rsidRDefault="009E46F8" w:rsidP="0028431B">
            <w:pPr>
              <w:keepNext/>
              <w:keepLines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30" w:type="dxa"/>
          </w:tcPr>
          <w:p w14:paraId="0E990161" w14:textId="77777777" w:rsidR="009E46F8" w:rsidRPr="009F7324" w:rsidRDefault="009E46F8" w:rsidP="0028431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E46F8" w:rsidRPr="009F7324" w14:paraId="38221A39" w14:textId="77777777" w:rsidTr="00AE74F6">
        <w:tc>
          <w:tcPr>
            <w:tcW w:w="4530" w:type="dxa"/>
          </w:tcPr>
          <w:p w14:paraId="2863E3B5" w14:textId="77777777" w:rsidR="009E46F8" w:rsidRPr="009F7324" w:rsidRDefault="009E46F8" w:rsidP="0028431B">
            <w:pPr>
              <w:keepNext/>
              <w:keepLines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F732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6.1.B </w:t>
            </w:r>
            <w:r w:rsidRPr="009F7324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en-GB"/>
              </w:rPr>
              <w:t>1.876.167</w:t>
            </w:r>
            <w:r w:rsidRPr="009F7324" w:rsidDel="00A3083F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9F7324">
              <w:rPr>
                <w:rFonts w:ascii="Times New Roman" w:hAnsi="Times New Roman"/>
                <w:sz w:val="16"/>
                <w:szCs w:val="16"/>
                <w:lang w:val="en-GB"/>
              </w:rPr>
              <w:t>(i.e. one million eight hundred seventy six thousand and one hundred sixty seven) dematerialized registered class “B” employee shares of €0.02 (i.e. two cents) nominal (face) value. Class B shares are entitled to one-third (reduced) dividend as per their nominal (face) value.</w:t>
            </w:r>
          </w:p>
        </w:tc>
        <w:tc>
          <w:tcPr>
            <w:tcW w:w="4530" w:type="dxa"/>
          </w:tcPr>
          <w:p w14:paraId="1B23668E" w14:textId="77777777" w:rsidR="009E46F8" w:rsidRPr="009F7324" w:rsidRDefault="009E46F8" w:rsidP="0028431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F7324">
              <w:rPr>
                <w:rFonts w:ascii="Times New Roman" w:hAnsi="Times New Roman"/>
                <w:sz w:val="16"/>
                <w:szCs w:val="16"/>
              </w:rPr>
              <w:t xml:space="preserve">6.1.B </w:t>
            </w:r>
            <w:r w:rsidRPr="009F7324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</w:rPr>
              <w:t>1.876.167</w:t>
            </w:r>
            <w:r w:rsidRPr="009F7324">
              <w:rPr>
                <w:rFonts w:ascii="Times New Roman" w:hAnsi="Times New Roman"/>
                <w:sz w:val="16"/>
                <w:szCs w:val="16"/>
              </w:rPr>
              <w:t xml:space="preserve"> db, azaz </w:t>
            </w:r>
            <w:r w:rsidRPr="009F732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egymillió-nyolcszázhetvenhatezer-százhatvanhét</w:t>
            </w:r>
            <w:r w:rsidRPr="009F7324" w:rsidDel="00A91E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7324">
              <w:rPr>
                <w:rFonts w:ascii="Times New Roman" w:hAnsi="Times New Roman"/>
                <w:sz w:val="16"/>
                <w:szCs w:val="16"/>
              </w:rPr>
              <w:t>darab, egyenként 0.02 Euro azaz kettő eurocent névértékű „B” sorozatú dolgozói részvényből áll. A B sorozatú részvények egyharmad (csökkentett) mértékű osztalékra jogosítanak.</w:t>
            </w:r>
          </w:p>
        </w:tc>
      </w:tr>
    </w:tbl>
    <w:p w14:paraId="0F54BEDF" w14:textId="77777777" w:rsidR="009E46F8" w:rsidRPr="009F7324" w:rsidRDefault="009E46F8" w:rsidP="0028431B">
      <w:pPr>
        <w:keepNext/>
        <w:keepLines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p w14:paraId="412B3366" w14:textId="77777777" w:rsidR="009E46F8" w:rsidRPr="009F7324" w:rsidRDefault="009E46F8" w:rsidP="0028431B">
      <w:pPr>
        <w:keepNext/>
        <w:keepLines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9F7324">
        <w:rPr>
          <w:rFonts w:ascii="Times New Roman" w:hAnsi="Times New Roman"/>
          <w:b/>
          <w:sz w:val="16"/>
          <w:szCs w:val="16"/>
          <w:u w:val="single"/>
        </w:rPr>
        <w:t>helyett</w:t>
      </w:r>
    </w:p>
    <w:p w14:paraId="315FA759" w14:textId="77777777" w:rsidR="009E46F8" w:rsidRPr="009F7324" w:rsidRDefault="009E46F8" w:rsidP="0028431B">
      <w:pPr>
        <w:keepNext/>
        <w:keepLines/>
        <w:jc w:val="both"/>
        <w:rPr>
          <w:rFonts w:ascii="Times New Roman" w:hAnsi="Times New Roman"/>
          <w:i/>
          <w:color w:val="000000"/>
          <w:sz w:val="16"/>
          <w:szCs w:val="16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E46F8" w:rsidRPr="009F7324" w14:paraId="5D62CE2D" w14:textId="77777777" w:rsidTr="00AE74F6">
        <w:tc>
          <w:tcPr>
            <w:tcW w:w="4530" w:type="dxa"/>
          </w:tcPr>
          <w:p w14:paraId="3DA3CC43" w14:textId="77777777" w:rsidR="009E46F8" w:rsidRPr="009F7324" w:rsidRDefault="009E46F8" w:rsidP="0028431B">
            <w:pPr>
              <w:keepNext/>
              <w:keepLines/>
              <w:jc w:val="both"/>
              <w:rPr>
                <w:rFonts w:ascii="Times New Roman" w:hAnsi="Times New Roman"/>
                <w:sz w:val="16"/>
                <w:szCs w:val="16"/>
                <w:lang w:val="en-GB"/>
              </w:rPr>
            </w:pPr>
            <w:r w:rsidRPr="009F732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6.1.B </w:t>
            </w:r>
            <w:r w:rsidRPr="009F7324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  <w:lang w:val="en-GB"/>
              </w:rPr>
              <w:t>1.876.167</w:t>
            </w:r>
            <w:r w:rsidRPr="009F7324" w:rsidDel="00A3083F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</w:t>
            </w:r>
            <w:r w:rsidRPr="009F732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(i.e. one million eight hundred seventy six thousand and one hundred sixty seven) dematerialized registered class “B” employee shares of €0.02 (i.e. two cents) nominal (face) value. Class B shares are entitled to </w:t>
            </w:r>
            <w:r w:rsidRPr="009F7324">
              <w:rPr>
                <w:rFonts w:ascii="Times New Roman" w:hAnsi="Times New Roman"/>
                <w:b/>
                <w:bCs/>
                <w:strike/>
                <w:sz w:val="16"/>
                <w:szCs w:val="16"/>
                <w:lang w:val="en-GB"/>
              </w:rPr>
              <w:t>one-third</w:t>
            </w:r>
            <w:r w:rsidRPr="009F7324">
              <w:rPr>
                <w:rFonts w:ascii="Times New Roman" w:hAnsi="Times New Roman"/>
                <w:b/>
                <w:bCs/>
                <w:sz w:val="16"/>
                <w:szCs w:val="16"/>
                <w:lang w:val="en-GB"/>
              </w:rPr>
              <w:t xml:space="preserve"> </w:t>
            </w:r>
            <w:r w:rsidRPr="009F732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  <w:lang w:val="en-GB"/>
              </w:rPr>
              <w:t>half</w:t>
            </w:r>
            <w:r w:rsidRPr="009F7324">
              <w:rPr>
                <w:rFonts w:ascii="Times New Roman" w:hAnsi="Times New Roman"/>
                <w:sz w:val="16"/>
                <w:szCs w:val="16"/>
                <w:lang w:val="en-GB"/>
              </w:rPr>
              <w:t xml:space="preserve"> (reduced) dividend </w:t>
            </w:r>
            <w:r w:rsidRPr="009F7324">
              <w:rPr>
                <w:rFonts w:ascii="Times New Roman" w:hAnsi="Times New Roman"/>
                <w:b/>
                <w:bCs/>
                <w:strike/>
                <w:sz w:val="16"/>
                <w:szCs w:val="16"/>
                <w:lang w:val="en-GB"/>
              </w:rPr>
              <w:t>as per their nominal (face) value</w:t>
            </w:r>
            <w:r w:rsidRPr="009F7324">
              <w:rPr>
                <w:rFonts w:ascii="Times New Roman" w:hAnsi="Times New Roman"/>
                <w:sz w:val="16"/>
                <w:szCs w:val="16"/>
                <w:lang w:val="en-GB"/>
              </w:rPr>
              <w:t>.</w:t>
            </w:r>
          </w:p>
        </w:tc>
        <w:tc>
          <w:tcPr>
            <w:tcW w:w="4530" w:type="dxa"/>
          </w:tcPr>
          <w:p w14:paraId="4FDFF264" w14:textId="77777777" w:rsidR="009E46F8" w:rsidRPr="009F7324" w:rsidRDefault="009E46F8" w:rsidP="0028431B">
            <w:pPr>
              <w:keepNext/>
              <w:keepLines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9F7324">
              <w:rPr>
                <w:rFonts w:ascii="Times New Roman" w:hAnsi="Times New Roman"/>
                <w:sz w:val="16"/>
                <w:szCs w:val="16"/>
              </w:rPr>
              <w:t xml:space="preserve">6.1.B </w:t>
            </w:r>
            <w:r w:rsidRPr="009F7324">
              <w:rPr>
                <w:rFonts w:ascii="Times New Roman" w:hAnsi="Times New Roman"/>
                <w:color w:val="222222"/>
                <w:sz w:val="16"/>
                <w:szCs w:val="16"/>
                <w:shd w:val="clear" w:color="auto" w:fill="FFFFFF"/>
              </w:rPr>
              <w:t>1.876.167</w:t>
            </w:r>
            <w:r w:rsidRPr="009F7324">
              <w:rPr>
                <w:rFonts w:ascii="Times New Roman" w:hAnsi="Times New Roman"/>
                <w:sz w:val="16"/>
                <w:szCs w:val="16"/>
              </w:rPr>
              <w:t xml:space="preserve"> db, azaz </w:t>
            </w:r>
            <w:r w:rsidRPr="009F7324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egymillió-nyolcszázhetvenhatezer-százhatvanhét</w:t>
            </w:r>
            <w:r w:rsidRPr="009F7324" w:rsidDel="00A91E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F7324">
              <w:rPr>
                <w:rFonts w:ascii="Times New Roman" w:hAnsi="Times New Roman"/>
                <w:sz w:val="16"/>
                <w:szCs w:val="16"/>
              </w:rPr>
              <w:t xml:space="preserve">darab, egyenként 0.02 Euro azaz kettő eurocent névértékű „B” sorozatú dolgozói részvényből áll. A B sorozatú részvények </w:t>
            </w:r>
            <w:r w:rsidRPr="009F7324">
              <w:rPr>
                <w:rFonts w:ascii="Times New Roman" w:hAnsi="Times New Roman"/>
                <w:b/>
                <w:bCs/>
                <w:strike/>
                <w:sz w:val="16"/>
                <w:szCs w:val="16"/>
              </w:rPr>
              <w:t>egyharmad</w:t>
            </w:r>
            <w:r w:rsidRPr="009F7324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9F7324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egyketted</w:t>
            </w:r>
            <w:r w:rsidRPr="009F7324">
              <w:rPr>
                <w:rFonts w:ascii="Times New Roman" w:hAnsi="Times New Roman"/>
                <w:sz w:val="16"/>
                <w:szCs w:val="16"/>
              </w:rPr>
              <w:t xml:space="preserve"> (csökkentett) mértékű osztalékra jogosítanak.</w:t>
            </w:r>
          </w:p>
        </w:tc>
      </w:tr>
    </w:tbl>
    <w:p w14:paraId="328C8B1C" w14:textId="77777777" w:rsidR="009E46F8" w:rsidRDefault="009E46F8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4F3C0F" w:rsidRPr="0028431B" w14:paraId="3E06B4FB" w14:textId="77777777" w:rsidTr="00AE74F6">
        <w:tc>
          <w:tcPr>
            <w:tcW w:w="8984" w:type="dxa"/>
            <w:gridSpan w:val="3"/>
          </w:tcPr>
          <w:p w14:paraId="195A7351" w14:textId="77777777" w:rsidR="004F3C0F" w:rsidRPr="0028431B" w:rsidRDefault="004F3C0F" w:rsidP="00AE74F6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4F3C0F" w:rsidRPr="0028431B" w14:paraId="3F2646F0" w14:textId="77777777" w:rsidTr="00AE74F6">
        <w:tc>
          <w:tcPr>
            <w:tcW w:w="2989" w:type="dxa"/>
          </w:tcPr>
          <w:p w14:paraId="2259D0C2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6AAA7891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28E04791" w14:textId="77777777" w:rsidR="004F3C0F" w:rsidRPr="0028431B" w:rsidRDefault="004F3C0F" w:rsidP="00AE74F6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7D17E934" w14:textId="77777777" w:rsidR="004F3C0F" w:rsidRPr="0028431B" w:rsidRDefault="004F3C0F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</w:p>
    <w:p w14:paraId="54C18730" w14:textId="77777777" w:rsidR="009E46F8" w:rsidRPr="0028431B" w:rsidRDefault="009E46F8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1F6C2A5C" w14:textId="77777777" w:rsidR="009E46F8" w:rsidRPr="0028431B" w:rsidRDefault="009E46F8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13A1D0CF" w14:textId="77777777" w:rsidR="009E46F8" w:rsidRPr="0028431B" w:rsidRDefault="009E46F8" w:rsidP="0028431B">
      <w:pPr>
        <w:jc w:val="both"/>
        <w:rPr>
          <w:rFonts w:ascii="Times New Roman" w:hAnsi="Times New Roman"/>
          <w:bCs/>
          <w:i/>
          <w:iCs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i/>
          <w:iCs/>
          <w:color w:val="000000"/>
          <w:sz w:val="21"/>
          <w:szCs w:val="21"/>
        </w:rPr>
        <w:t xml:space="preserve">A Közgyűlés a Vezetői Részvény Program 10. pont (a) alpontját az alábbiak szerint módosítja és egységes szerkezetben elfogadja, mint 2. Számú Módosítással Egységes Szerkezetbe Foglalt Vezetői Részvény Program: </w:t>
      </w:r>
    </w:p>
    <w:p w14:paraId="41D45051" w14:textId="77777777" w:rsidR="009E46F8" w:rsidRPr="0028431B" w:rsidRDefault="009E46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091A1955" w14:textId="77777777" w:rsidR="009E46F8" w:rsidRPr="0028431B" w:rsidRDefault="009E46F8" w:rsidP="0028431B">
      <w:pPr>
        <w:jc w:val="both"/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sz w:val="21"/>
          <w:szCs w:val="21"/>
        </w:rPr>
        <w:t xml:space="preserve">A </w:t>
      </w:r>
      <w:r w:rsidRPr="0028431B">
        <w:rPr>
          <w:rFonts w:ascii="Times New Roman" w:hAnsi="Times New Roman"/>
          <w:b/>
          <w:sz w:val="21"/>
          <w:szCs w:val="21"/>
        </w:rPr>
        <w:t>vastagított</w:t>
      </w:r>
      <w:r w:rsidRPr="0028431B">
        <w:rPr>
          <w:rFonts w:ascii="Times New Roman" w:hAnsi="Times New Roman"/>
          <w:sz w:val="21"/>
          <w:szCs w:val="21"/>
        </w:rPr>
        <w:t xml:space="preserve"> szöveg minden esetben a változást jelöli, az </w:t>
      </w:r>
      <w:r w:rsidRPr="0028431B">
        <w:rPr>
          <w:rFonts w:ascii="Times New Roman" w:hAnsi="Times New Roman"/>
          <w:b/>
          <w:strike/>
          <w:sz w:val="21"/>
          <w:szCs w:val="21"/>
        </w:rPr>
        <w:t>áthúzott</w:t>
      </w:r>
      <w:r w:rsidRPr="0028431B">
        <w:rPr>
          <w:rFonts w:ascii="Times New Roman" w:hAnsi="Times New Roman"/>
          <w:sz w:val="21"/>
          <w:szCs w:val="21"/>
        </w:rPr>
        <w:t xml:space="preserve"> a törlést, a </w:t>
      </w:r>
      <w:r w:rsidRPr="0028431B">
        <w:rPr>
          <w:rFonts w:ascii="Times New Roman" w:hAnsi="Times New Roman"/>
          <w:b/>
          <w:i/>
          <w:sz w:val="21"/>
          <w:szCs w:val="21"/>
        </w:rPr>
        <w:t>dőlt</w:t>
      </w:r>
      <w:r w:rsidRPr="0028431B">
        <w:rPr>
          <w:rFonts w:ascii="Times New Roman" w:hAnsi="Times New Roman"/>
          <w:sz w:val="21"/>
          <w:szCs w:val="21"/>
        </w:rPr>
        <w:t xml:space="preserve"> az új elemmel történő kiegészítést. </w:t>
      </w:r>
    </w:p>
    <w:p w14:paraId="494A868E" w14:textId="77777777" w:rsidR="009E46F8" w:rsidRPr="0028431B" w:rsidRDefault="009E46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4B18C3A9" w14:textId="77777777" w:rsidR="009E46F8" w:rsidRPr="0028431B" w:rsidRDefault="009E46F8" w:rsidP="0028431B">
      <w:pPr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b/>
          <w:sz w:val="21"/>
          <w:szCs w:val="21"/>
          <w:u w:val="single"/>
        </w:rPr>
        <w:t>A Vezetői Részvény Program 10. pont (a) alpontjának módosítása</w:t>
      </w:r>
    </w:p>
    <w:p w14:paraId="10170E94" w14:textId="77777777" w:rsidR="009E46F8" w:rsidRPr="0028431B" w:rsidRDefault="009E46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5F96F19F" w14:textId="77777777" w:rsidR="009E46F8" w:rsidRPr="0028431B" w:rsidRDefault="009E46F8" w:rsidP="0028431B">
      <w:pPr>
        <w:jc w:val="both"/>
        <w:rPr>
          <w:rFonts w:ascii="Times New Roman" w:hAnsi="Times New Roman"/>
          <w:bCs/>
          <w:sz w:val="21"/>
          <w:szCs w:val="21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</w:rPr>
        <w:t xml:space="preserve">A Vezetői Részvények </w:t>
      </w:r>
      <w:r w:rsidRPr="0028431B">
        <w:rPr>
          <w:rFonts w:ascii="Times New Roman" w:hAnsi="Times New Roman"/>
          <w:bCs/>
          <w:sz w:val="21"/>
          <w:szCs w:val="21"/>
        </w:rPr>
        <w:t xml:space="preserve">a névértékük egyharmadával arányos (csökkentett) mértékben biztosítanak osztalékra való jogosultságot. </w:t>
      </w:r>
    </w:p>
    <w:p w14:paraId="3CC040E5" w14:textId="77777777" w:rsidR="009E46F8" w:rsidRPr="0028431B" w:rsidRDefault="009E46F8" w:rsidP="0028431B">
      <w:pPr>
        <w:jc w:val="center"/>
        <w:rPr>
          <w:rFonts w:ascii="Times New Roman" w:hAnsi="Times New Roman"/>
          <w:b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b/>
          <w:sz w:val="21"/>
          <w:szCs w:val="21"/>
          <w:u w:val="single"/>
        </w:rPr>
        <w:t>helyett</w:t>
      </w:r>
    </w:p>
    <w:p w14:paraId="36866CC1" w14:textId="77777777" w:rsidR="009E46F8" w:rsidRPr="0028431B" w:rsidRDefault="009E46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5E07009A" w14:textId="77777777" w:rsidR="009E46F8" w:rsidRPr="0028431B" w:rsidRDefault="009E46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</w:rPr>
        <w:t xml:space="preserve">A Vezetői Részvények </w:t>
      </w:r>
      <w:r w:rsidRPr="0028431B">
        <w:rPr>
          <w:rFonts w:ascii="Times New Roman" w:hAnsi="Times New Roman"/>
          <w:bCs/>
          <w:sz w:val="21"/>
          <w:szCs w:val="21"/>
        </w:rPr>
        <w:t xml:space="preserve">a névértékük </w:t>
      </w:r>
      <w:r w:rsidRPr="0028431B">
        <w:rPr>
          <w:rFonts w:ascii="Times New Roman" w:hAnsi="Times New Roman"/>
          <w:b/>
          <w:strike/>
          <w:sz w:val="21"/>
          <w:szCs w:val="21"/>
        </w:rPr>
        <w:t xml:space="preserve">egyharmadával </w:t>
      </w:r>
      <w:r w:rsidRPr="0028431B">
        <w:rPr>
          <w:rFonts w:ascii="Times New Roman" w:hAnsi="Times New Roman"/>
          <w:b/>
          <w:i/>
          <w:iCs/>
          <w:sz w:val="21"/>
          <w:szCs w:val="21"/>
        </w:rPr>
        <w:t>egykettedével</w:t>
      </w:r>
      <w:r w:rsidRPr="0028431B">
        <w:rPr>
          <w:rFonts w:ascii="Times New Roman" w:hAnsi="Times New Roman"/>
          <w:b/>
          <w:i/>
          <w:iCs/>
          <w:sz w:val="21"/>
          <w:szCs w:val="21"/>
          <w:vertAlign w:val="superscript"/>
        </w:rPr>
        <w:t>3</w:t>
      </w:r>
      <w:r w:rsidRPr="0028431B">
        <w:rPr>
          <w:rFonts w:ascii="Times New Roman" w:hAnsi="Times New Roman"/>
          <w:bCs/>
          <w:i/>
          <w:iCs/>
          <w:sz w:val="21"/>
          <w:szCs w:val="21"/>
        </w:rPr>
        <w:t xml:space="preserve"> </w:t>
      </w:r>
      <w:r w:rsidRPr="0028431B">
        <w:rPr>
          <w:rFonts w:ascii="Times New Roman" w:hAnsi="Times New Roman"/>
          <w:bCs/>
          <w:sz w:val="21"/>
          <w:szCs w:val="21"/>
        </w:rPr>
        <w:t xml:space="preserve">arányos (csökkentett) mértékben biztosítanak osztalékra való jogosultságot. </w:t>
      </w:r>
    </w:p>
    <w:p w14:paraId="4DAF01A4" w14:textId="77777777" w:rsidR="009E46F8" w:rsidRPr="0028431B" w:rsidRDefault="009E46F8" w:rsidP="0028431B">
      <w:pPr>
        <w:jc w:val="both"/>
        <w:rPr>
          <w:rFonts w:ascii="Times New Roman" w:hAnsi="Times New Roman"/>
          <w:b/>
          <w:i/>
          <w:color w:val="000000"/>
          <w:sz w:val="21"/>
          <w:szCs w:val="21"/>
        </w:rPr>
      </w:pPr>
    </w:p>
    <w:p w14:paraId="4DDEC76B" w14:textId="77777777" w:rsidR="009E46F8" w:rsidRPr="0028431B" w:rsidRDefault="009E46F8" w:rsidP="0028431B">
      <w:pPr>
        <w:jc w:val="both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i/>
          <w:color w:val="000000"/>
          <w:sz w:val="21"/>
          <w:szCs w:val="21"/>
        </w:rPr>
        <w:t>3: A megváltozott mértékű osztalékra való jogosultság először a 2022. évi üzleti év utáni osztalék fizetésénél kerül figyelembevételre.</w:t>
      </w:r>
    </w:p>
    <w:p w14:paraId="6F613348" w14:textId="77777777" w:rsidR="009E46F8" w:rsidRPr="0028431B" w:rsidRDefault="009E46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9E46F8" w:rsidRPr="0028431B" w14:paraId="5D948127" w14:textId="77777777" w:rsidTr="00AE74F6">
        <w:tc>
          <w:tcPr>
            <w:tcW w:w="8984" w:type="dxa"/>
            <w:gridSpan w:val="3"/>
          </w:tcPr>
          <w:p w14:paraId="0A89A53B" w14:textId="77777777" w:rsidR="009E46F8" w:rsidRPr="0028431B" w:rsidRDefault="009E46F8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9E46F8" w:rsidRPr="0028431B" w14:paraId="5E031AC0" w14:textId="77777777" w:rsidTr="00AE74F6">
        <w:tc>
          <w:tcPr>
            <w:tcW w:w="2989" w:type="dxa"/>
          </w:tcPr>
          <w:p w14:paraId="252BA244" w14:textId="77777777" w:rsidR="009E46F8" w:rsidRPr="0028431B" w:rsidRDefault="009E46F8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15FCD02A" w14:textId="77777777" w:rsidR="009E46F8" w:rsidRPr="0028431B" w:rsidRDefault="009E46F8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1ECA9D59" w14:textId="77777777" w:rsidR="009E46F8" w:rsidRPr="0028431B" w:rsidRDefault="009E46F8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5F5993D8" w14:textId="77777777" w:rsidR="009E46F8" w:rsidRPr="0028431B" w:rsidRDefault="009E46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74956F1E" w14:textId="77777777" w:rsidR="00A50B30" w:rsidRPr="0028431B" w:rsidRDefault="00A50B30" w:rsidP="0028431B">
      <w:pPr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color w:val="000000"/>
          <w:sz w:val="21"/>
          <w:szCs w:val="21"/>
        </w:rPr>
        <w:t xml:space="preserve">9. </w:t>
      </w: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napirendi</w:t>
      </w:r>
      <w:r w:rsidRPr="0028431B">
        <w:rPr>
          <w:rFonts w:ascii="Times New Roman" w:hAnsi="Times New Roman"/>
          <w:b/>
          <w:color w:val="000000"/>
          <w:sz w:val="21"/>
          <w:szCs w:val="21"/>
        </w:rPr>
        <w:t xml:space="preserve"> pont: Felhatalmazás saját részvény megszerzésére</w:t>
      </w:r>
    </w:p>
    <w:p w14:paraId="27B9FCD0" w14:textId="77777777" w:rsidR="009E46F8" w:rsidRPr="0028431B" w:rsidRDefault="009E46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3B88090B" w14:textId="77777777" w:rsidR="00F511F8" w:rsidRPr="0028431B" w:rsidRDefault="00F511F8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6CCFACDB" w14:textId="77777777" w:rsidR="00F511F8" w:rsidRPr="0028431B" w:rsidRDefault="00F511F8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762740CC" w14:textId="77777777" w:rsidR="00F511F8" w:rsidRPr="0028431B" w:rsidRDefault="00F511F8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a 2013. évi V. törvény (PTK) 3:223. § (1) bekezdésének megfelelően felhatalmazást ad az Igazgatótanács részére 18 hónapos időtartamra legfeljebb annyi saját (0,02 EUR névértékű) „A” sorozatú törzsrészvény megszerzésére, amennyivel a saját részvények névértékének együttes összege még nem haladja meg a jegyzett tőke 10 (tíz) %-át. Visszterhes megszerzés esetén az ellenérték legalacsonyabb összege a névérték; legmagasabb mértéke nem lehet nagyobb, mint a vásárláskor a tőzsdén jegyzett piaci árat 10 (tíz) %-kal meghaladó összeg.</w:t>
      </w:r>
    </w:p>
    <w:p w14:paraId="4AC67BCB" w14:textId="77777777" w:rsidR="00F511F8" w:rsidRPr="0028431B" w:rsidRDefault="00F511F8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9F435A" w:rsidRPr="0028431B" w14:paraId="061F0F5B" w14:textId="77777777" w:rsidTr="00AE74F6">
        <w:tc>
          <w:tcPr>
            <w:tcW w:w="8984" w:type="dxa"/>
            <w:gridSpan w:val="3"/>
          </w:tcPr>
          <w:p w14:paraId="5675F404" w14:textId="77777777" w:rsidR="009F435A" w:rsidRPr="0028431B" w:rsidRDefault="009F435A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9F435A" w:rsidRPr="0028431B" w14:paraId="7A5F32AF" w14:textId="77777777" w:rsidTr="00AE74F6">
        <w:tc>
          <w:tcPr>
            <w:tcW w:w="2989" w:type="dxa"/>
          </w:tcPr>
          <w:p w14:paraId="709CB7A0" w14:textId="77777777" w:rsidR="009F435A" w:rsidRPr="0028431B" w:rsidRDefault="009F435A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473D5D5A" w14:textId="77777777" w:rsidR="009F435A" w:rsidRPr="0028431B" w:rsidRDefault="009F435A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183312A6" w14:textId="77777777" w:rsidR="009F435A" w:rsidRPr="0028431B" w:rsidRDefault="009F435A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162F191E" w14:textId="77777777" w:rsidR="009F435A" w:rsidRPr="0028431B" w:rsidRDefault="009F435A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4275FBDA" w14:textId="77777777" w:rsidR="009F435A" w:rsidRPr="0028431B" w:rsidRDefault="009F435A" w:rsidP="0028431B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color w:val="000000"/>
          <w:sz w:val="21"/>
          <w:szCs w:val="21"/>
        </w:rPr>
        <w:t>10. Napirendi pont – A Társaság könyvvizsgálójának megválasztása, díjazásának megállapítása</w:t>
      </w:r>
    </w:p>
    <w:p w14:paraId="579D23DF" w14:textId="77777777" w:rsidR="009F435A" w:rsidRPr="0028431B" w:rsidRDefault="009F435A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0485882D" w14:textId="77777777" w:rsidR="00AE11B9" w:rsidRPr="0028431B" w:rsidRDefault="00AE11B9" w:rsidP="0028431B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11C5EA50" w14:textId="77777777" w:rsidR="00AE11B9" w:rsidRPr="0028431B" w:rsidRDefault="00AE11B9" w:rsidP="0028431B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1"/>
          <w:szCs w:val="21"/>
        </w:rPr>
      </w:pPr>
    </w:p>
    <w:p w14:paraId="70BAA8DF" w14:textId="77777777" w:rsidR="00AE11B9" w:rsidRPr="0028431B" w:rsidRDefault="00AE11B9" w:rsidP="0028431B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 xml:space="preserve">A Közgyűlés az Audit Bizottság javaslata alapján megválasztja a társaság könyvvizsgálójának az </w:t>
      </w:r>
      <w:r w:rsidRPr="0028431B">
        <w:rPr>
          <w:rFonts w:ascii="Times New Roman" w:hAnsi="Times New Roman"/>
          <w:i/>
          <w:sz w:val="21"/>
          <w:szCs w:val="21"/>
        </w:rPr>
        <w:t xml:space="preserve">Ernst &amp; Young Könyvvizsgáló Kft.-t (1132 Budapest, Váci út 20., MKVK ny.t. száma: 001165) </w:t>
      </w: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napjától 2024. május 31-ig terjedő időszakra.</w:t>
      </w:r>
    </w:p>
    <w:p w14:paraId="43ED5A7D" w14:textId="77777777" w:rsidR="00AE11B9" w:rsidRPr="0028431B" w:rsidRDefault="00AE11B9" w:rsidP="0028431B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1"/>
          <w:szCs w:val="21"/>
        </w:rPr>
      </w:pPr>
    </w:p>
    <w:p w14:paraId="03B54169" w14:textId="77777777" w:rsidR="00AE11B9" w:rsidRPr="0028431B" w:rsidRDefault="00AE11B9" w:rsidP="0028431B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t>A Közgyűlés a könyvvizsgáló díjazását a 2022. évre vonatkozóan 14.800 EUR + ÁFA összegben, 2023. évben 14.800 EUR + ÁFA, a 2023. január 1-i euró HICP indexszel növelt összegében javasolja megállapítani.</w:t>
      </w:r>
    </w:p>
    <w:p w14:paraId="7274FE79" w14:textId="77777777" w:rsidR="009F435A" w:rsidRPr="0028431B" w:rsidRDefault="009F435A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AE11B9" w:rsidRPr="0028431B" w14:paraId="691861EF" w14:textId="77777777" w:rsidTr="00AE74F6">
        <w:tc>
          <w:tcPr>
            <w:tcW w:w="8984" w:type="dxa"/>
            <w:gridSpan w:val="3"/>
          </w:tcPr>
          <w:p w14:paraId="0B9B8A61" w14:textId="77777777" w:rsidR="00AE11B9" w:rsidRPr="0028431B" w:rsidRDefault="00AE11B9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AE11B9" w:rsidRPr="0028431B" w14:paraId="32B96FF8" w14:textId="77777777" w:rsidTr="00AE74F6">
        <w:tc>
          <w:tcPr>
            <w:tcW w:w="2989" w:type="dxa"/>
          </w:tcPr>
          <w:p w14:paraId="6771FE97" w14:textId="77777777" w:rsidR="00AE11B9" w:rsidRPr="0028431B" w:rsidRDefault="00AE11B9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1B40CEDC" w14:textId="77777777" w:rsidR="00AE11B9" w:rsidRPr="0028431B" w:rsidRDefault="00AE11B9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204C85E5" w14:textId="77777777" w:rsidR="00AE11B9" w:rsidRPr="0028431B" w:rsidRDefault="00AE11B9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518838D2" w14:textId="77777777" w:rsidR="009F435A" w:rsidRPr="0028431B" w:rsidRDefault="009F435A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5B7E60CD" w14:textId="77777777" w:rsidR="0028431B" w:rsidRPr="0028431B" w:rsidRDefault="0028431B" w:rsidP="0028431B">
      <w:pPr>
        <w:pStyle w:val="Listaszerbekezds1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color w:val="000000"/>
          <w:sz w:val="21"/>
          <w:szCs w:val="21"/>
        </w:rPr>
      </w:pPr>
      <w:r w:rsidRPr="0028431B">
        <w:rPr>
          <w:rFonts w:ascii="Times New Roman" w:hAnsi="Times New Roman"/>
          <w:b/>
          <w:color w:val="000000"/>
          <w:sz w:val="21"/>
          <w:szCs w:val="21"/>
        </w:rPr>
        <w:t xml:space="preserve">11. </w:t>
      </w:r>
      <w:r w:rsidRPr="0028431B">
        <w:rPr>
          <w:rFonts w:ascii="Times New Roman" w:hAnsi="Times New Roman"/>
          <w:b/>
          <w:bCs/>
          <w:color w:val="000000"/>
          <w:sz w:val="21"/>
          <w:szCs w:val="21"/>
        </w:rPr>
        <w:t>napirendi</w:t>
      </w:r>
      <w:r w:rsidRPr="0028431B">
        <w:rPr>
          <w:rFonts w:ascii="Times New Roman" w:hAnsi="Times New Roman"/>
          <w:b/>
          <w:color w:val="000000"/>
          <w:sz w:val="21"/>
          <w:szCs w:val="21"/>
        </w:rPr>
        <w:t xml:space="preserve"> pont: </w:t>
      </w:r>
      <w:r w:rsidRPr="0028431B">
        <w:rPr>
          <w:rFonts w:ascii="Times New Roman" w:eastAsia="Times New Roman" w:hAnsi="Times New Roman"/>
          <w:b/>
          <w:color w:val="000000"/>
          <w:sz w:val="21"/>
          <w:szCs w:val="21"/>
          <w:lang w:eastAsia="hu-HU"/>
        </w:rPr>
        <w:t>A Társaság Alapszabályának egységes szerkezetben történő elfogadása</w:t>
      </w:r>
    </w:p>
    <w:p w14:paraId="1A5482B9" w14:textId="77777777" w:rsidR="0028431B" w:rsidRPr="0028431B" w:rsidRDefault="0028431B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3727BC6A" w14:textId="77777777" w:rsidR="0028431B" w:rsidRPr="0028431B" w:rsidRDefault="0028431B" w:rsidP="0028431B">
      <w:pPr>
        <w:jc w:val="center"/>
        <w:rPr>
          <w:rFonts w:ascii="Times New Roman" w:hAnsi="Times New Roman"/>
          <w:color w:val="000000"/>
          <w:sz w:val="21"/>
          <w:szCs w:val="21"/>
          <w:u w:val="single"/>
        </w:rPr>
      </w:pPr>
      <w:r w:rsidRPr="0028431B">
        <w:rPr>
          <w:rFonts w:ascii="Times New Roman" w:hAnsi="Times New Roman"/>
          <w:color w:val="000000"/>
          <w:sz w:val="21"/>
          <w:szCs w:val="21"/>
          <w:u w:val="single"/>
        </w:rPr>
        <w:t>Határozati javaslat:</w:t>
      </w:r>
    </w:p>
    <w:p w14:paraId="0A73F3BF" w14:textId="77777777" w:rsidR="0028431B" w:rsidRPr="0028431B" w:rsidRDefault="0028431B" w:rsidP="0028431B">
      <w:pPr>
        <w:jc w:val="both"/>
        <w:rPr>
          <w:rFonts w:ascii="Times New Roman" w:hAnsi="Times New Roman"/>
          <w:color w:val="000000"/>
          <w:sz w:val="21"/>
          <w:szCs w:val="21"/>
        </w:rPr>
      </w:pPr>
    </w:p>
    <w:p w14:paraId="1D5A9392" w14:textId="77777777" w:rsidR="0028431B" w:rsidRPr="0028431B" w:rsidRDefault="0028431B" w:rsidP="0028431B">
      <w:pPr>
        <w:jc w:val="both"/>
        <w:rPr>
          <w:rFonts w:ascii="Times New Roman" w:hAnsi="Times New Roman"/>
          <w:i/>
          <w:color w:val="000000"/>
          <w:sz w:val="21"/>
          <w:szCs w:val="21"/>
        </w:rPr>
      </w:pPr>
      <w:r w:rsidRPr="0028431B">
        <w:rPr>
          <w:rFonts w:ascii="Times New Roman" w:hAnsi="Times New Roman"/>
          <w:i/>
          <w:color w:val="000000"/>
          <w:sz w:val="21"/>
          <w:szCs w:val="21"/>
        </w:rPr>
        <w:lastRenderedPageBreak/>
        <w:t>A Közgyűlés az előterjesztésnek megfelelően elfogadja a Graphisoft Park SE 2022. április 21.-ei módosításokkal egységes szerkezetbe foglalt Alapszabályát.</w:t>
      </w:r>
    </w:p>
    <w:p w14:paraId="1C1B39A0" w14:textId="77777777" w:rsidR="0028431B" w:rsidRPr="0028431B" w:rsidRDefault="0028431B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89"/>
        <w:gridCol w:w="2989"/>
        <w:gridCol w:w="3006"/>
      </w:tblGrid>
      <w:tr w:rsidR="0028431B" w:rsidRPr="0028431B" w14:paraId="71E1B788" w14:textId="77777777" w:rsidTr="00AE74F6">
        <w:tc>
          <w:tcPr>
            <w:tcW w:w="8984" w:type="dxa"/>
            <w:gridSpan w:val="3"/>
          </w:tcPr>
          <w:p w14:paraId="77C23E6C" w14:textId="77777777" w:rsidR="0028431B" w:rsidRPr="0028431B" w:rsidRDefault="0028431B" w:rsidP="0028431B">
            <w:pPr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A meghatalmazott részére adott szavazási utasítás:</w:t>
            </w:r>
          </w:p>
        </w:tc>
      </w:tr>
      <w:tr w:rsidR="0028431B" w:rsidRPr="0028431B" w14:paraId="7AC6A76E" w14:textId="77777777" w:rsidTr="00AE74F6">
        <w:tc>
          <w:tcPr>
            <w:tcW w:w="2989" w:type="dxa"/>
          </w:tcPr>
          <w:p w14:paraId="7B4AD7CF" w14:textId="77777777" w:rsidR="0028431B" w:rsidRPr="0028431B" w:rsidRDefault="0028431B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IGEN</w:t>
            </w:r>
          </w:p>
        </w:tc>
        <w:tc>
          <w:tcPr>
            <w:tcW w:w="2989" w:type="dxa"/>
          </w:tcPr>
          <w:p w14:paraId="014626B3" w14:textId="77777777" w:rsidR="0028431B" w:rsidRPr="0028431B" w:rsidRDefault="0028431B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NEM</w:t>
            </w:r>
          </w:p>
        </w:tc>
        <w:tc>
          <w:tcPr>
            <w:tcW w:w="3006" w:type="dxa"/>
          </w:tcPr>
          <w:p w14:paraId="7B47564C" w14:textId="77777777" w:rsidR="0028431B" w:rsidRPr="0028431B" w:rsidRDefault="0028431B" w:rsidP="0028431B">
            <w:pPr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TARTÓZKODÁS</w:t>
            </w:r>
          </w:p>
        </w:tc>
      </w:tr>
    </w:tbl>
    <w:p w14:paraId="6A75B33D" w14:textId="77777777" w:rsidR="009F435A" w:rsidRPr="0028431B" w:rsidRDefault="009F435A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41DC047C" w14:textId="77777777" w:rsidR="004E72D4" w:rsidRPr="0028431B" w:rsidRDefault="004E72D4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  <w:r w:rsidRPr="0028431B">
        <w:rPr>
          <w:rFonts w:ascii="Times New Roman" w:hAnsi="Times New Roman"/>
          <w:bCs/>
          <w:color w:val="000000"/>
          <w:sz w:val="21"/>
          <w:szCs w:val="21"/>
        </w:rPr>
        <w:t>A meghatalmazott a közgyűlés tisztségviselőit jogosult szabadon megválasztani.</w:t>
      </w:r>
    </w:p>
    <w:p w14:paraId="30A4EDFA" w14:textId="77777777" w:rsidR="004E72D4" w:rsidRPr="0028431B" w:rsidRDefault="004E72D4" w:rsidP="0028431B">
      <w:pPr>
        <w:jc w:val="both"/>
        <w:rPr>
          <w:rFonts w:ascii="Times New Roman" w:hAnsi="Times New Roman"/>
          <w:bCs/>
          <w:color w:val="000000"/>
          <w:sz w:val="21"/>
          <w:szCs w:val="21"/>
        </w:rPr>
      </w:pPr>
    </w:p>
    <w:p w14:paraId="27DE600C" w14:textId="77777777" w:rsidR="004E72D4" w:rsidRPr="0028431B" w:rsidRDefault="004E72D4" w:rsidP="0028431B">
      <w:pPr>
        <w:pStyle w:val="Szvegtrzs2"/>
        <w:spacing w:line="240" w:lineRule="auto"/>
        <w:rPr>
          <w:rFonts w:ascii="Times New Roman" w:hAnsi="Times New Roman" w:cs="Times New Roman"/>
          <w:bCs/>
          <w:sz w:val="21"/>
          <w:szCs w:val="21"/>
        </w:rPr>
      </w:pPr>
      <w:r w:rsidRPr="0028431B">
        <w:rPr>
          <w:rFonts w:ascii="Times New Roman" w:hAnsi="Times New Roman" w:cs="Times New Roman"/>
          <w:bCs/>
          <w:sz w:val="21"/>
          <w:szCs w:val="21"/>
        </w:rPr>
        <w:t>A jelen képviseleti meghatalmazás érvényessége a Társaság fentiekben megjelölt időpontban megtartandó közgyűlésére szól, amely érvényesség azonban kiterjed a felfüggesztett közgyűlés folytatására, valamint a határozatképtelenség miatt megismételt közgyűlésre is.</w:t>
      </w:r>
    </w:p>
    <w:p w14:paraId="191761A3" w14:textId="77777777" w:rsidR="004E72D4" w:rsidRPr="0028431B" w:rsidRDefault="004E72D4" w:rsidP="0028431B">
      <w:pPr>
        <w:jc w:val="both"/>
        <w:rPr>
          <w:rFonts w:ascii="Times New Roman" w:hAnsi="Times New Roman"/>
          <w:bCs/>
          <w:sz w:val="21"/>
          <w:szCs w:val="21"/>
        </w:rPr>
      </w:pPr>
    </w:p>
    <w:p w14:paraId="31096350" w14:textId="7BCBDB24" w:rsidR="004E72D4" w:rsidRPr="0028431B" w:rsidRDefault="004E72D4" w:rsidP="0028431B">
      <w:pPr>
        <w:jc w:val="both"/>
        <w:rPr>
          <w:rFonts w:ascii="Times New Roman" w:hAnsi="Times New Roman"/>
          <w:bCs/>
          <w:sz w:val="21"/>
          <w:szCs w:val="21"/>
        </w:rPr>
      </w:pPr>
      <w:r w:rsidRPr="0028431B">
        <w:rPr>
          <w:rFonts w:ascii="Times New Roman" w:hAnsi="Times New Roman"/>
          <w:bCs/>
          <w:sz w:val="21"/>
          <w:szCs w:val="21"/>
        </w:rPr>
        <w:t>Budapest, 202</w:t>
      </w:r>
      <w:r w:rsidR="0028431B" w:rsidRPr="0028431B">
        <w:rPr>
          <w:rFonts w:ascii="Times New Roman" w:hAnsi="Times New Roman"/>
          <w:bCs/>
          <w:sz w:val="21"/>
          <w:szCs w:val="21"/>
        </w:rPr>
        <w:t>2</w:t>
      </w:r>
      <w:r w:rsidRPr="0028431B">
        <w:rPr>
          <w:rFonts w:ascii="Times New Roman" w:hAnsi="Times New Roman"/>
          <w:bCs/>
          <w:sz w:val="21"/>
          <w:szCs w:val="21"/>
        </w:rPr>
        <w:t>. ……………………</w:t>
      </w:r>
    </w:p>
    <w:p w14:paraId="5033B746" w14:textId="77777777" w:rsidR="004E72D4" w:rsidRPr="0028431B" w:rsidRDefault="004E72D4" w:rsidP="0028431B">
      <w:pPr>
        <w:jc w:val="both"/>
        <w:rPr>
          <w:rFonts w:ascii="Times New Roman" w:hAnsi="Times New Roman"/>
          <w:bCs/>
          <w:sz w:val="21"/>
          <w:szCs w:val="21"/>
        </w:rPr>
      </w:pPr>
    </w:p>
    <w:p w14:paraId="6B0ACFA5" w14:textId="10D00ACE" w:rsidR="004E72D4" w:rsidRPr="0028431B" w:rsidRDefault="004E72D4" w:rsidP="0028431B">
      <w:pPr>
        <w:ind w:left="5103"/>
        <w:jc w:val="center"/>
        <w:rPr>
          <w:rFonts w:ascii="Times New Roman" w:hAnsi="Times New Roman"/>
          <w:bCs/>
          <w:sz w:val="21"/>
          <w:szCs w:val="21"/>
        </w:rPr>
      </w:pPr>
      <w:r w:rsidRPr="0028431B">
        <w:rPr>
          <w:rFonts w:ascii="Times New Roman" w:hAnsi="Times New Roman"/>
          <w:bCs/>
          <w:sz w:val="21"/>
          <w:szCs w:val="21"/>
        </w:rPr>
        <w:t>…………………………………….</w:t>
      </w:r>
    </w:p>
    <w:p w14:paraId="18CCD744" w14:textId="183B2B19" w:rsidR="004E72D4" w:rsidRPr="0028431B" w:rsidRDefault="004E72D4" w:rsidP="0028431B">
      <w:pPr>
        <w:ind w:left="5103"/>
        <w:jc w:val="center"/>
        <w:rPr>
          <w:rFonts w:ascii="Times New Roman" w:hAnsi="Times New Roman"/>
          <w:bCs/>
          <w:sz w:val="21"/>
          <w:szCs w:val="21"/>
        </w:rPr>
      </w:pPr>
      <w:r w:rsidRPr="0028431B">
        <w:rPr>
          <w:rFonts w:ascii="Times New Roman" w:hAnsi="Times New Roman"/>
          <w:bCs/>
          <w:sz w:val="21"/>
          <w:szCs w:val="21"/>
        </w:rPr>
        <w:t>meghatalmazó</w:t>
      </w:r>
    </w:p>
    <w:p w14:paraId="791C27B8" w14:textId="77777777" w:rsidR="004E72D4" w:rsidRPr="0028431B" w:rsidRDefault="004E72D4" w:rsidP="0028431B">
      <w:pPr>
        <w:jc w:val="both"/>
        <w:rPr>
          <w:rFonts w:ascii="Times New Roman" w:hAnsi="Times New Roman"/>
          <w:bCs/>
          <w:sz w:val="21"/>
          <w:szCs w:val="21"/>
        </w:rPr>
      </w:pPr>
      <w:r w:rsidRPr="0028431B">
        <w:rPr>
          <w:rFonts w:ascii="Times New Roman" w:hAnsi="Times New Roman"/>
          <w:bCs/>
          <w:sz w:val="21"/>
          <w:szCs w:val="21"/>
        </w:rPr>
        <w:t>Előttünk, mint tanúk előtt:</w:t>
      </w:r>
    </w:p>
    <w:p w14:paraId="482CB401" w14:textId="77777777" w:rsidR="004E72D4" w:rsidRPr="0028431B" w:rsidRDefault="004E72D4" w:rsidP="0028431B">
      <w:pPr>
        <w:jc w:val="both"/>
        <w:rPr>
          <w:rFonts w:ascii="Times New Roman" w:hAnsi="Times New Roman"/>
          <w:bCs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E72D4" w:rsidRPr="0028431B" w14:paraId="1BBEC08F" w14:textId="77777777" w:rsidTr="00AF5297">
        <w:tc>
          <w:tcPr>
            <w:tcW w:w="4605" w:type="dxa"/>
            <w:shd w:val="clear" w:color="auto" w:fill="auto"/>
          </w:tcPr>
          <w:p w14:paraId="7602756F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sz w:val="21"/>
                <w:szCs w:val="21"/>
              </w:rPr>
              <w:t>Tanú1.</w:t>
            </w:r>
          </w:p>
        </w:tc>
        <w:tc>
          <w:tcPr>
            <w:tcW w:w="4605" w:type="dxa"/>
            <w:shd w:val="clear" w:color="auto" w:fill="auto"/>
          </w:tcPr>
          <w:p w14:paraId="576012D1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sz w:val="21"/>
                <w:szCs w:val="21"/>
              </w:rPr>
              <w:t>Tanú2.</w:t>
            </w:r>
          </w:p>
        </w:tc>
      </w:tr>
      <w:tr w:rsidR="004E72D4" w:rsidRPr="0028431B" w14:paraId="3A6105B4" w14:textId="77777777" w:rsidTr="00AF5297">
        <w:tc>
          <w:tcPr>
            <w:tcW w:w="4605" w:type="dxa"/>
            <w:shd w:val="clear" w:color="auto" w:fill="auto"/>
          </w:tcPr>
          <w:p w14:paraId="7FEDDF40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sz w:val="21"/>
                <w:szCs w:val="21"/>
              </w:rPr>
              <w:t>Név: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639A8805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sz w:val="21"/>
                <w:szCs w:val="21"/>
              </w:rPr>
              <w:t>Név: _________________________________</w:t>
            </w:r>
          </w:p>
        </w:tc>
      </w:tr>
      <w:tr w:rsidR="004E72D4" w:rsidRPr="0028431B" w14:paraId="32EE6ED5" w14:textId="77777777" w:rsidTr="00AF5297">
        <w:tc>
          <w:tcPr>
            <w:tcW w:w="4605" w:type="dxa"/>
            <w:shd w:val="clear" w:color="auto" w:fill="auto"/>
          </w:tcPr>
          <w:p w14:paraId="372494B8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sz w:val="21"/>
                <w:szCs w:val="21"/>
              </w:rPr>
              <w:t>Cím: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116A37E1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sz w:val="21"/>
                <w:szCs w:val="21"/>
              </w:rPr>
              <w:t>Cím: _________________________________</w:t>
            </w:r>
          </w:p>
        </w:tc>
      </w:tr>
      <w:tr w:rsidR="004E72D4" w:rsidRPr="0028431B" w14:paraId="634D39FE" w14:textId="77777777" w:rsidTr="00AF5297">
        <w:tc>
          <w:tcPr>
            <w:tcW w:w="4605" w:type="dxa"/>
            <w:shd w:val="clear" w:color="auto" w:fill="auto"/>
          </w:tcPr>
          <w:p w14:paraId="001EAEC9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sz w:val="21"/>
                <w:szCs w:val="21"/>
              </w:rPr>
              <w:t>Aláírás: _________________________________</w:t>
            </w:r>
          </w:p>
        </w:tc>
        <w:tc>
          <w:tcPr>
            <w:tcW w:w="4605" w:type="dxa"/>
            <w:shd w:val="clear" w:color="auto" w:fill="auto"/>
          </w:tcPr>
          <w:p w14:paraId="3423FA7C" w14:textId="77777777" w:rsidR="004E72D4" w:rsidRPr="0028431B" w:rsidRDefault="004E72D4" w:rsidP="0028431B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8431B">
              <w:rPr>
                <w:rFonts w:ascii="Times New Roman" w:hAnsi="Times New Roman"/>
                <w:bCs/>
                <w:sz w:val="21"/>
                <w:szCs w:val="21"/>
              </w:rPr>
              <w:t>Aláírás: _________________________________</w:t>
            </w:r>
          </w:p>
        </w:tc>
      </w:tr>
    </w:tbl>
    <w:p w14:paraId="24B6B06C" w14:textId="77777777" w:rsidR="004E72D4" w:rsidRPr="0028431B" w:rsidRDefault="004E72D4" w:rsidP="0028431B">
      <w:pPr>
        <w:jc w:val="both"/>
        <w:rPr>
          <w:rFonts w:ascii="Times New Roman" w:hAnsi="Times New Roman"/>
          <w:bCs/>
          <w:sz w:val="21"/>
          <w:szCs w:val="21"/>
        </w:rPr>
      </w:pPr>
    </w:p>
    <w:p w14:paraId="0F9AEF56" w14:textId="77777777" w:rsidR="004E72D4" w:rsidRPr="0028431B" w:rsidRDefault="004E72D4" w:rsidP="0028431B">
      <w:pPr>
        <w:jc w:val="both"/>
        <w:rPr>
          <w:rFonts w:ascii="Times New Roman" w:hAnsi="Times New Roman"/>
          <w:b/>
          <w:bCs/>
          <w:sz w:val="21"/>
          <w:szCs w:val="21"/>
        </w:rPr>
      </w:pPr>
      <w:r w:rsidRPr="0028431B">
        <w:rPr>
          <w:rFonts w:ascii="Times New Roman" w:hAnsi="Times New Roman"/>
          <w:b/>
          <w:bCs/>
          <w:sz w:val="21"/>
          <w:szCs w:val="21"/>
        </w:rPr>
        <w:t xml:space="preserve">Kérjük a meghatalmazás minden oldalát szíveskedjen aláírni. A meghatalmazást kérjük szíveskedjen postai úton elküldeni a Graphisoft Park SE (1031 Budapest, Záhony utca 7.) címre és lehetőség szerint szíveskedjen email útján is elküldeni az </w:t>
      </w:r>
      <w:hyperlink r:id="rId9" w:history="1">
        <w:r w:rsidRPr="0028431B">
          <w:rPr>
            <w:rStyle w:val="Hiperhivatkozs"/>
            <w:rFonts w:ascii="Times New Roman" w:hAnsi="Times New Roman"/>
            <w:b/>
            <w:bCs/>
            <w:sz w:val="21"/>
            <w:szCs w:val="21"/>
          </w:rPr>
          <w:t>announcements@graphisoftpark.com</w:t>
        </w:r>
      </w:hyperlink>
      <w:r w:rsidRPr="0028431B">
        <w:rPr>
          <w:rFonts w:ascii="Times New Roman" w:hAnsi="Times New Roman"/>
          <w:b/>
          <w:bCs/>
          <w:sz w:val="21"/>
          <w:szCs w:val="21"/>
        </w:rPr>
        <w:t xml:space="preserve"> email címre is.</w:t>
      </w:r>
    </w:p>
    <w:p w14:paraId="3545DFAD" w14:textId="048E7200" w:rsidR="000E0E4F" w:rsidRPr="0028431B" w:rsidRDefault="000E0E4F" w:rsidP="0028431B">
      <w:pPr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sz w:val="21"/>
          <w:szCs w:val="21"/>
        </w:rPr>
        <w:br w:type="page"/>
      </w:r>
    </w:p>
    <w:p w14:paraId="1D722171" w14:textId="77777777" w:rsidR="000E0E4F" w:rsidRPr="0028431B" w:rsidRDefault="000E0E4F" w:rsidP="0028431B">
      <w:pPr>
        <w:jc w:val="center"/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b/>
          <w:sz w:val="21"/>
          <w:szCs w:val="21"/>
        </w:rPr>
        <w:lastRenderedPageBreak/>
        <w:t>Tájékoztatás</w:t>
      </w:r>
      <w:r w:rsidRPr="0028431B">
        <w:rPr>
          <w:rFonts w:ascii="Times New Roman" w:hAnsi="Times New Roman"/>
          <w:sz w:val="21"/>
          <w:szCs w:val="21"/>
        </w:rPr>
        <w:t xml:space="preserve"> </w:t>
      </w:r>
    </w:p>
    <w:p w14:paraId="3E79BA5A" w14:textId="77777777" w:rsidR="000E0E4F" w:rsidRPr="0028431B" w:rsidRDefault="000E0E4F" w:rsidP="0028431B">
      <w:pPr>
        <w:rPr>
          <w:rFonts w:ascii="Times New Roman" w:hAnsi="Times New Roman"/>
          <w:sz w:val="21"/>
          <w:szCs w:val="21"/>
        </w:rPr>
      </w:pPr>
    </w:p>
    <w:p w14:paraId="5EEEE16A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sz w:val="21"/>
          <w:szCs w:val="21"/>
        </w:rPr>
        <w:t>A meghatalmazást közokirat vagy teljes bizonyító erejű magánokirat formájában kell a Társasághoz a benyújtani.</w:t>
      </w:r>
    </w:p>
    <w:p w14:paraId="0D4A8DBB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</w:rPr>
      </w:pPr>
    </w:p>
    <w:p w14:paraId="002BF9D5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sz w:val="21"/>
          <w:szCs w:val="21"/>
        </w:rPr>
        <w:t xml:space="preserve">Magánszemélyek esetén a részvényeseknek hitelt érdemlően kell személyazonosságukat igazolniuk. Nem természetes személy részvényesek esetében a meghatalmazást aláíró, vagy a nem természetes személy részvényesek képviseletében a közgyűlésen eljáró személyek képviseleti jogosultságát közhitelű nyilvántartó szerv által kibocsátott és nyilvántartott, 30 napnál nem régebbi dokumentummal (ilyen például a 30 napnál nem régebbi cégkivonat és aláírási címpéldány együttese), vagy közjegyzői okirattal kell igazolni. </w:t>
      </w:r>
    </w:p>
    <w:p w14:paraId="321C0B04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</w:rPr>
      </w:pPr>
    </w:p>
    <w:p w14:paraId="78DF597D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sz w:val="21"/>
          <w:szCs w:val="21"/>
        </w:rPr>
        <w:t xml:space="preserve">A külföldön kiállított iratokat a külföldön kiállított okiratok hitelesítésére és felülhitelesítésére vonatkozó jogszabályok alapján kell hiteles formában felmutatni. Az iratok nyelve magyar, vagy angol lehet, eltérő nyelvű iratról hiteles magyar, vagy angol fordítást kell mellékelni. </w:t>
      </w:r>
    </w:p>
    <w:p w14:paraId="2B79121D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</w:rPr>
      </w:pPr>
    </w:p>
    <w:p w14:paraId="5EB8A632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  <w:r w:rsidRPr="0028431B">
        <w:rPr>
          <w:rFonts w:ascii="Times New Roman" w:hAnsi="Times New Roman"/>
          <w:sz w:val="21"/>
          <w:szCs w:val="21"/>
          <w:shd w:val="clear" w:color="auto" w:fill="FFFFFF"/>
        </w:rPr>
        <w:t xml:space="preserve">Nem lehet a részvényes képviselője az Igazgatótanács elnöke, az Igazgatótanács tagja, vagy a Társaság könyvvizsgálója. </w:t>
      </w:r>
    </w:p>
    <w:p w14:paraId="6CCCA6D3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  <w:shd w:val="clear" w:color="auto" w:fill="FFFFFF"/>
        </w:rPr>
      </w:pPr>
    </w:p>
    <w:p w14:paraId="0228E49E" w14:textId="77777777" w:rsidR="000E0E4F" w:rsidRPr="0028431B" w:rsidRDefault="000E0E4F" w:rsidP="0028431B">
      <w:pPr>
        <w:jc w:val="both"/>
        <w:rPr>
          <w:rFonts w:ascii="Times New Roman" w:hAnsi="Times New Roman"/>
          <w:sz w:val="21"/>
          <w:szCs w:val="21"/>
        </w:rPr>
      </w:pPr>
      <w:r w:rsidRPr="0028431B">
        <w:rPr>
          <w:rFonts w:ascii="Times New Roman" w:hAnsi="Times New Roman"/>
          <w:sz w:val="21"/>
          <w:szCs w:val="21"/>
          <w:shd w:val="clear" w:color="auto" w:fill="FFFFFF"/>
        </w:rPr>
        <w:t>A részvényes képviseletében a részvénykönyvbe bejegyzett értékpapír-számlavezető, mint részvényesi meghatalmazott (nominee) a Tőkepiacról szóló 2001. évi CXX. törvényben foglaltaknak megfelelően járhat el.</w:t>
      </w:r>
    </w:p>
    <w:p w14:paraId="75D72D87" w14:textId="77777777" w:rsidR="000E0E4F" w:rsidRPr="0028431B" w:rsidRDefault="000E0E4F" w:rsidP="0028431B">
      <w:pPr>
        <w:rPr>
          <w:rFonts w:ascii="Times New Roman" w:hAnsi="Times New Roman"/>
          <w:sz w:val="21"/>
          <w:szCs w:val="21"/>
        </w:rPr>
      </w:pPr>
    </w:p>
    <w:p w14:paraId="67B81E5F" w14:textId="77777777" w:rsidR="004E72D4" w:rsidRPr="0028431B" w:rsidRDefault="004E72D4" w:rsidP="0028431B">
      <w:pPr>
        <w:rPr>
          <w:rFonts w:ascii="Times New Roman" w:hAnsi="Times New Roman"/>
          <w:sz w:val="21"/>
          <w:szCs w:val="21"/>
        </w:rPr>
      </w:pPr>
    </w:p>
    <w:sectPr w:rsidR="004E72D4" w:rsidRPr="0028431B" w:rsidSect="009125A2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8B57" w14:textId="77777777" w:rsidR="009125A2" w:rsidRDefault="009125A2" w:rsidP="009125A2">
      <w:r>
        <w:separator/>
      </w:r>
    </w:p>
  </w:endnote>
  <w:endnote w:type="continuationSeparator" w:id="0">
    <w:p w14:paraId="5868CBCD" w14:textId="77777777" w:rsidR="009125A2" w:rsidRDefault="009125A2" w:rsidP="009125A2">
      <w:r>
        <w:continuationSeparator/>
      </w:r>
    </w:p>
  </w:endnote>
  <w:endnote w:type="continuationNotice" w:id="1">
    <w:p w14:paraId="32F24B5E" w14:textId="77777777" w:rsidR="00886AD2" w:rsidRDefault="00886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53612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sdt>
        <w:sdtPr>
          <w:rPr>
            <w:rFonts w:ascii="Times New Roman" w:hAnsi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C2C47C" w14:textId="48053A23" w:rsidR="009125A2" w:rsidRPr="009125A2" w:rsidRDefault="009125A2">
            <w:pPr>
              <w:pStyle w:val="llb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9125A2">
              <w:rPr>
                <w:rFonts w:ascii="Times New Roman" w:hAnsi="Times New Roman"/>
                <w:sz w:val="20"/>
                <w:szCs w:val="20"/>
              </w:rPr>
              <w:t xml:space="preserve">Oldal 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9125A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9125A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3FB6587" w14:textId="77777777" w:rsidR="009125A2" w:rsidRDefault="009125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FFAAB" w14:textId="77777777" w:rsidR="009125A2" w:rsidRDefault="009125A2" w:rsidP="009125A2">
      <w:r>
        <w:separator/>
      </w:r>
    </w:p>
  </w:footnote>
  <w:footnote w:type="continuationSeparator" w:id="0">
    <w:p w14:paraId="4E0EDD8F" w14:textId="77777777" w:rsidR="009125A2" w:rsidRDefault="009125A2" w:rsidP="009125A2">
      <w:r>
        <w:continuationSeparator/>
      </w:r>
    </w:p>
  </w:footnote>
  <w:footnote w:type="continuationNotice" w:id="1">
    <w:p w14:paraId="356A4B1F" w14:textId="77777777" w:rsidR="00886AD2" w:rsidRDefault="00886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632A" w14:textId="0F7DC650" w:rsidR="002C57E4" w:rsidRDefault="002C57E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672D9638" wp14:editId="3F164B26">
          <wp:simplePos x="0" y="0"/>
          <wp:positionH relativeFrom="column">
            <wp:posOffset>-1101436</wp:posOffset>
          </wp:positionH>
          <wp:positionV relativeFrom="paragraph">
            <wp:posOffset>-887326</wp:posOffset>
          </wp:positionV>
          <wp:extent cx="3657600" cy="1834515"/>
          <wp:effectExtent l="0" t="0" r="0" b="0"/>
          <wp:wrapNone/>
          <wp:docPr id="8" name="Picture 8" descr="graphisoft_park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raphisoft_park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0" cy="183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D4"/>
    <w:rsid w:val="000819D0"/>
    <w:rsid w:val="00084066"/>
    <w:rsid w:val="000E0E4F"/>
    <w:rsid w:val="00123FBF"/>
    <w:rsid w:val="0016440B"/>
    <w:rsid w:val="00172347"/>
    <w:rsid w:val="001E24B8"/>
    <w:rsid w:val="00203B32"/>
    <w:rsid w:val="00234B2A"/>
    <w:rsid w:val="0028431B"/>
    <w:rsid w:val="002C57E4"/>
    <w:rsid w:val="00323762"/>
    <w:rsid w:val="0034284F"/>
    <w:rsid w:val="003A2FD1"/>
    <w:rsid w:val="003C3D32"/>
    <w:rsid w:val="004254E8"/>
    <w:rsid w:val="00433A96"/>
    <w:rsid w:val="004946ED"/>
    <w:rsid w:val="004A7210"/>
    <w:rsid w:val="004C5FC8"/>
    <w:rsid w:val="004C6AE5"/>
    <w:rsid w:val="004E2858"/>
    <w:rsid w:val="004E515F"/>
    <w:rsid w:val="004E72D4"/>
    <w:rsid w:val="004F3C0F"/>
    <w:rsid w:val="005038D2"/>
    <w:rsid w:val="00506627"/>
    <w:rsid w:val="00575BC9"/>
    <w:rsid w:val="00642CBD"/>
    <w:rsid w:val="006564F1"/>
    <w:rsid w:val="00674B95"/>
    <w:rsid w:val="006832A1"/>
    <w:rsid w:val="007D16A8"/>
    <w:rsid w:val="007F31D0"/>
    <w:rsid w:val="00886AD2"/>
    <w:rsid w:val="008938BE"/>
    <w:rsid w:val="009125A2"/>
    <w:rsid w:val="00912A06"/>
    <w:rsid w:val="009E46F8"/>
    <w:rsid w:val="009F435A"/>
    <w:rsid w:val="009F7324"/>
    <w:rsid w:val="00A0343B"/>
    <w:rsid w:val="00A16D32"/>
    <w:rsid w:val="00A50B30"/>
    <w:rsid w:val="00A60FC9"/>
    <w:rsid w:val="00AE11B9"/>
    <w:rsid w:val="00AF5297"/>
    <w:rsid w:val="00B81F24"/>
    <w:rsid w:val="00C165ED"/>
    <w:rsid w:val="00CC789E"/>
    <w:rsid w:val="00D83D9F"/>
    <w:rsid w:val="00F46B61"/>
    <w:rsid w:val="00F511F8"/>
    <w:rsid w:val="00FA5705"/>
    <w:rsid w:val="00FF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D9D35"/>
  <w15:chartTrackingRefBased/>
  <w15:docId w15:val="{D3D426A6-6AAF-4117-B86A-A54552D7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25A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E72D4"/>
    <w:pPr>
      <w:jc w:val="both"/>
    </w:pPr>
    <w:rPr>
      <w:rFonts w:ascii="Verdana" w:eastAsia="SimSun" w:hAnsi="Verdana"/>
      <w:szCs w:val="20"/>
      <w:lang w:eastAsia="zh-CN"/>
    </w:rPr>
  </w:style>
  <w:style w:type="paragraph" w:customStyle="1" w:styleId="Listaszerbekezds1">
    <w:name w:val="Listaszerű bekezdés1"/>
    <w:basedOn w:val="Norml"/>
    <w:qFormat/>
    <w:rsid w:val="004E72D4"/>
    <w:pPr>
      <w:ind w:left="720"/>
      <w:contextualSpacing/>
    </w:pPr>
  </w:style>
  <w:style w:type="character" w:styleId="Hiperhivatkozs">
    <w:name w:val="Hyperlink"/>
    <w:rsid w:val="004E72D4"/>
    <w:rPr>
      <w:color w:val="0000FF"/>
      <w:u w:val="single"/>
    </w:rPr>
  </w:style>
  <w:style w:type="paragraph" w:styleId="Szvegtrzs2">
    <w:name w:val="Body Text 2"/>
    <w:basedOn w:val="Norml"/>
    <w:link w:val="Szvegtrzs2Char"/>
    <w:rsid w:val="004E72D4"/>
    <w:pPr>
      <w:spacing w:line="36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4E72D4"/>
    <w:rPr>
      <w:rFonts w:ascii="Arial" w:eastAsia="Times New Roman" w:hAnsi="Arial" w:cs="Arial"/>
      <w:sz w:val="24"/>
      <w:szCs w:val="24"/>
      <w:lang w:eastAsia="hu-HU"/>
    </w:rPr>
  </w:style>
  <w:style w:type="table" w:styleId="Rcsostblzat">
    <w:name w:val="Table Grid"/>
    <w:basedOn w:val="Normltblzat"/>
    <w:rsid w:val="004E72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125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125A2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9125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125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nnouncements@graphisoft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DCD25D54E4C5F438EFAAAC662CF6576" ma:contentTypeVersion="13" ma:contentTypeDescription="Új dokumentum létrehozása." ma:contentTypeScope="" ma:versionID="0cda40b5b197b6aac20807b29b21015f">
  <xsd:schema xmlns:xsd="http://www.w3.org/2001/XMLSchema" xmlns:xs="http://www.w3.org/2001/XMLSchema" xmlns:p="http://schemas.microsoft.com/office/2006/metadata/properties" xmlns:ns2="941f1116-04d2-4ab1-91c6-2dcb7f9a4db6" xmlns:ns3="4fb88466-ec3d-44e9-9340-49695ccadd2b" targetNamespace="http://schemas.microsoft.com/office/2006/metadata/properties" ma:root="true" ma:fieldsID="f9fafa4324dee6b3579eb40b495ba283" ns2:_="" ns3:_="">
    <xsd:import namespace="941f1116-04d2-4ab1-91c6-2dcb7f9a4db6"/>
    <xsd:import namespace="4fb88466-ec3d-44e9-9340-49695ccad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f1116-04d2-4ab1-91c6-2dcb7f9a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8466-ec3d-44e9-9340-49695ccad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3615F0-48C0-40F0-862E-F49B9E4B9B1A}">
  <ds:schemaRefs>
    <ds:schemaRef ds:uri="http://schemas.openxmlformats.org/package/2006/metadata/core-properti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4fb88466-ec3d-44e9-9340-49695ccadd2b"/>
    <ds:schemaRef ds:uri="941f1116-04d2-4ab1-91c6-2dcb7f9a4db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91C391C-87A7-4BF8-A902-4E91A703D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f1116-04d2-4ab1-91c6-2dcb7f9a4db6"/>
    <ds:schemaRef ds:uri="4fb88466-ec3d-44e9-9340-49695ccad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A457EC-F7E2-4DD0-82FA-7540CBCA6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2699</Words>
  <Characters>18629</Characters>
  <Application>Microsoft Office Word</Application>
  <DocSecurity>0</DocSecurity>
  <Lines>155</Lines>
  <Paragraphs>42</Paragraphs>
  <ScaleCrop>false</ScaleCrop>
  <Company/>
  <LinksUpToDate>false</LinksUpToDate>
  <CharactersWithSpaces>21286</CharactersWithSpaces>
  <SharedDoc>false</SharedDoc>
  <HLinks>
    <vt:vector size="6" baseType="variant">
      <vt:variant>
        <vt:i4>3342344</vt:i4>
      </vt:variant>
      <vt:variant>
        <vt:i4>0</vt:i4>
      </vt:variant>
      <vt:variant>
        <vt:i4>0</vt:i4>
      </vt:variant>
      <vt:variant>
        <vt:i4>5</vt:i4>
      </vt:variant>
      <vt:variant>
        <vt:lpwstr>mailto:announcements@graphisoftpark.com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Költő Dénes</dc:creator>
  <cp:keywords/>
  <dc:description/>
  <cp:lastModifiedBy>Dérczy-Szabó Anita</cp:lastModifiedBy>
  <cp:revision>37</cp:revision>
  <dcterms:created xsi:type="dcterms:W3CDTF">2022-03-21T16:06:00Z</dcterms:created>
  <dcterms:modified xsi:type="dcterms:W3CDTF">2022-03-21T16:46:00Z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0x0101005DCD25D54E4C5F438EFAAAC662CF6576</vt:lpwstr>
  </property>
</Properties>
</file>